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F" w:rsidRPr="00F758D8" w:rsidRDefault="00A93A3F" w:rsidP="002A75B1">
      <w:pPr>
        <w:spacing w:after="0" w:line="240" w:lineRule="auto"/>
        <w:ind w:right="-3262"/>
        <w:rPr>
          <w:rFonts w:eastAsia="Times New Roman" w:cstheme="minorHAnsi"/>
          <w:b/>
          <w:sz w:val="20"/>
          <w:szCs w:val="20"/>
          <w:lang w:eastAsia="tr-TR"/>
        </w:rPr>
      </w:pPr>
    </w:p>
    <w:p w:rsidR="002A75B1" w:rsidRPr="00F758D8" w:rsidRDefault="002A75B1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2019-2020 DÖNEM II</w:t>
      </w:r>
      <w:r w:rsidR="00A06D4D" w:rsidRPr="00F758D8">
        <w:rPr>
          <w:rFonts w:eastAsia="Times New Roman" w:cstheme="minorHAnsi"/>
          <w:b/>
          <w:sz w:val="20"/>
          <w:szCs w:val="20"/>
          <w:lang w:eastAsia="tr-TR"/>
        </w:rPr>
        <w:t>I</w:t>
      </w:r>
    </w:p>
    <w:p w:rsidR="002A75B1" w:rsidRPr="00F758D8" w:rsidRDefault="002A75B1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KÜTAHYA SAĞLIK BİLİMLERİ ÜNİVERSİTESİ</w:t>
      </w:r>
    </w:p>
    <w:p w:rsidR="00BD4E64" w:rsidRPr="00F758D8" w:rsidRDefault="00BD4E64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 xml:space="preserve">HÜCRE VE DOKU ZEDELENMESİ,  KİMYASAL ETKENLER VE İNFEKSİYON MEKANİZMALARI </w:t>
      </w:r>
    </w:p>
    <w:p w:rsidR="00BD4E64" w:rsidRPr="00F758D8" w:rsidRDefault="00BD4E64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DERS KURULU</w:t>
      </w:r>
    </w:p>
    <w:p w:rsidR="002A75B1" w:rsidRPr="00F758D8" w:rsidRDefault="002A75B1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1</w:t>
      </w:r>
      <w:r w:rsidR="00BD4E64" w:rsidRPr="00F758D8">
        <w:rPr>
          <w:rFonts w:eastAsia="Times New Roman" w:cstheme="minorHAnsi"/>
          <w:b/>
          <w:sz w:val="20"/>
          <w:szCs w:val="20"/>
          <w:lang w:eastAsia="tr-TR"/>
        </w:rPr>
        <w:t>6</w:t>
      </w:r>
      <w:r w:rsidRPr="00F758D8">
        <w:rPr>
          <w:rFonts w:eastAsia="Times New Roman" w:cstheme="minorHAnsi"/>
          <w:b/>
          <w:sz w:val="20"/>
          <w:szCs w:val="20"/>
          <w:lang w:eastAsia="tr-TR"/>
        </w:rPr>
        <w:t xml:space="preserve">.09.2019- </w:t>
      </w:r>
      <w:r w:rsidR="00D82E1C" w:rsidRPr="00F758D8">
        <w:rPr>
          <w:rFonts w:eastAsia="Times New Roman" w:cstheme="minorHAnsi"/>
          <w:b/>
          <w:sz w:val="20"/>
          <w:szCs w:val="20"/>
          <w:lang w:eastAsia="tr-TR"/>
        </w:rPr>
        <w:t>01.11.2019</w:t>
      </w:r>
    </w:p>
    <w:p w:rsidR="002A75B1" w:rsidRDefault="00D9487C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7 Hafta</w:t>
      </w:r>
      <w:r w:rsidR="006E7434" w:rsidRPr="00F758D8">
        <w:rPr>
          <w:rFonts w:eastAsia="Times New Roman" w:cstheme="minorHAnsi"/>
          <w:b/>
          <w:sz w:val="20"/>
          <w:szCs w:val="20"/>
          <w:lang w:eastAsia="tr-TR"/>
        </w:rPr>
        <w:t>/</w:t>
      </w:r>
      <w:r w:rsidR="0012486A">
        <w:rPr>
          <w:rFonts w:eastAsia="Times New Roman" w:cstheme="minorHAnsi"/>
          <w:b/>
          <w:sz w:val="20"/>
          <w:szCs w:val="20"/>
          <w:lang w:eastAsia="tr-TR"/>
        </w:rPr>
        <w:t>171</w:t>
      </w:r>
      <w:r w:rsidR="00F758D8" w:rsidRPr="00F758D8">
        <w:rPr>
          <w:rFonts w:eastAsia="Times New Roman" w:cstheme="minorHAnsi"/>
          <w:b/>
          <w:sz w:val="20"/>
          <w:szCs w:val="20"/>
          <w:lang w:eastAsia="tr-TR"/>
        </w:rPr>
        <w:t xml:space="preserve"> Saat</w:t>
      </w:r>
    </w:p>
    <w:p w:rsidR="00A83418" w:rsidRDefault="00A83418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83418" w:rsidRDefault="00A83418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tbl>
      <w:tblPr>
        <w:tblW w:w="8505" w:type="dxa"/>
        <w:tblInd w:w="544" w:type="dxa"/>
        <w:tblBorders>
          <w:top w:val="thinThickSmallGap" w:sz="24" w:space="0" w:color="000000" w:themeColor="text1"/>
          <w:left w:val="single" w:sz="18" w:space="0" w:color="000000" w:themeColor="text1"/>
          <w:bottom w:val="thickThinSmallGap" w:sz="24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605"/>
        <w:gridCol w:w="1939"/>
        <w:gridCol w:w="2409"/>
      </w:tblGrid>
      <w:tr w:rsidR="00A83418" w:rsidRPr="00877910" w:rsidTr="00215355">
        <w:trPr>
          <w:trHeight w:val="397"/>
        </w:trPr>
        <w:tc>
          <w:tcPr>
            <w:tcW w:w="2552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877910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spacing w:val="-4"/>
                <w:lang w:eastAsia="tr-TR"/>
              </w:rPr>
              <w:t>D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e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s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l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er</w:t>
            </w:r>
          </w:p>
        </w:tc>
        <w:tc>
          <w:tcPr>
            <w:tcW w:w="1605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877910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55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Te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-3"/>
                <w:lang w:eastAsia="tr-TR"/>
              </w:rPr>
              <w:t>i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k</w:t>
            </w:r>
          </w:p>
        </w:tc>
        <w:tc>
          <w:tcPr>
            <w:tcW w:w="193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877910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60" w:right="459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lang w:eastAsia="tr-TR"/>
              </w:rPr>
              <w:t xml:space="preserve">Pratik </w:t>
            </w:r>
          </w:p>
        </w:tc>
        <w:tc>
          <w:tcPr>
            <w:tcW w:w="240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877910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p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l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m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 xml:space="preserve">Tıbbi Patoloji </w:t>
            </w:r>
          </w:p>
        </w:tc>
        <w:tc>
          <w:tcPr>
            <w:tcW w:w="1605" w:type="dxa"/>
            <w:vAlign w:val="center"/>
          </w:tcPr>
          <w:p w:rsidR="00B74559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39</w:t>
            </w:r>
          </w:p>
        </w:tc>
        <w:tc>
          <w:tcPr>
            <w:tcW w:w="1939" w:type="dxa"/>
            <w:vAlign w:val="center"/>
          </w:tcPr>
          <w:p w:rsidR="00B74559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39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Tıbbi Farmakoloji</w:t>
            </w:r>
          </w:p>
        </w:tc>
        <w:tc>
          <w:tcPr>
            <w:tcW w:w="1605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31</w:t>
            </w:r>
          </w:p>
        </w:tc>
        <w:tc>
          <w:tcPr>
            <w:tcW w:w="193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31</w:t>
            </w:r>
          </w:p>
        </w:tc>
      </w:tr>
      <w:tr w:rsidR="009007DD" w:rsidRPr="00877910" w:rsidTr="00215355">
        <w:trPr>
          <w:trHeight w:val="397"/>
        </w:trPr>
        <w:tc>
          <w:tcPr>
            <w:tcW w:w="2552" w:type="dxa"/>
            <w:vAlign w:val="center"/>
          </w:tcPr>
          <w:p w:rsidR="009007DD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 xml:space="preserve">Tıbbi Mikrobiyoloji </w:t>
            </w:r>
          </w:p>
        </w:tc>
        <w:tc>
          <w:tcPr>
            <w:tcW w:w="1605" w:type="dxa"/>
            <w:vAlign w:val="center"/>
          </w:tcPr>
          <w:p w:rsidR="009007DD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20</w:t>
            </w:r>
          </w:p>
        </w:tc>
        <w:tc>
          <w:tcPr>
            <w:tcW w:w="1939" w:type="dxa"/>
            <w:vAlign w:val="center"/>
          </w:tcPr>
          <w:p w:rsidR="009007DD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2409" w:type="dxa"/>
            <w:vAlign w:val="center"/>
          </w:tcPr>
          <w:p w:rsidR="009007DD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24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Halk Sağlığı</w:t>
            </w:r>
          </w:p>
        </w:tc>
        <w:tc>
          <w:tcPr>
            <w:tcW w:w="1605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21</w:t>
            </w:r>
          </w:p>
        </w:tc>
        <w:tc>
          <w:tcPr>
            <w:tcW w:w="1939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21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Enfeksiyon Hastalıkları ve Klinik Mikrobiyoloji</w:t>
            </w:r>
          </w:p>
        </w:tc>
        <w:tc>
          <w:tcPr>
            <w:tcW w:w="1605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9</w:t>
            </w:r>
          </w:p>
        </w:tc>
        <w:tc>
          <w:tcPr>
            <w:tcW w:w="1939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9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Çocuk Sağlığı ve Hastalıkları</w:t>
            </w:r>
          </w:p>
        </w:tc>
        <w:tc>
          <w:tcPr>
            <w:tcW w:w="1605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9</w:t>
            </w:r>
          </w:p>
        </w:tc>
        <w:tc>
          <w:tcPr>
            <w:tcW w:w="193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9</w:t>
            </w:r>
          </w:p>
        </w:tc>
      </w:tr>
      <w:tr w:rsidR="009007DD" w:rsidRPr="00877910" w:rsidTr="00215355">
        <w:trPr>
          <w:trHeight w:val="397"/>
        </w:trPr>
        <w:tc>
          <w:tcPr>
            <w:tcW w:w="2552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Tıbbi Biyokimya</w:t>
            </w:r>
          </w:p>
        </w:tc>
        <w:tc>
          <w:tcPr>
            <w:tcW w:w="1605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6</w:t>
            </w:r>
          </w:p>
        </w:tc>
        <w:tc>
          <w:tcPr>
            <w:tcW w:w="1939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6</w:t>
            </w:r>
          </w:p>
        </w:tc>
      </w:tr>
      <w:tr w:rsidR="009007DD" w:rsidRPr="00877910" w:rsidTr="00215355">
        <w:trPr>
          <w:trHeight w:val="397"/>
        </w:trPr>
        <w:tc>
          <w:tcPr>
            <w:tcW w:w="2552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Tıbbi Biyoloji</w:t>
            </w:r>
          </w:p>
        </w:tc>
        <w:tc>
          <w:tcPr>
            <w:tcW w:w="1605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5</w:t>
            </w:r>
          </w:p>
        </w:tc>
        <w:tc>
          <w:tcPr>
            <w:tcW w:w="1939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9007DD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5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 xml:space="preserve">Nükleer Tıp </w:t>
            </w:r>
          </w:p>
        </w:tc>
        <w:tc>
          <w:tcPr>
            <w:tcW w:w="1605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3</w:t>
            </w:r>
          </w:p>
        </w:tc>
        <w:tc>
          <w:tcPr>
            <w:tcW w:w="193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3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 xml:space="preserve">Radyoloji </w:t>
            </w:r>
          </w:p>
        </w:tc>
        <w:tc>
          <w:tcPr>
            <w:tcW w:w="1605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2</w:t>
            </w:r>
          </w:p>
        </w:tc>
        <w:tc>
          <w:tcPr>
            <w:tcW w:w="193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2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Dermatoloji</w:t>
            </w:r>
          </w:p>
        </w:tc>
        <w:tc>
          <w:tcPr>
            <w:tcW w:w="1605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193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*Seçmeli Dersler</w:t>
            </w:r>
          </w:p>
        </w:tc>
        <w:tc>
          <w:tcPr>
            <w:tcW w:w="1605" w:type="dxa"/>
            <w:vAlign w:val="center"/>
          </w:tcPr>
          <w:p w:rsidR="00B74559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14</w:t>
            </w:r>
          </w:p>
        </w:tc>
        <w:tc>
          <w:tcPr>
            <w:tcW w:w="1939" w:type="dxa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14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*İş Sağlığı ve Güvenliği</w:t>
            </w:r>
          </w:p>
        </w:tc>
        <w:tc>
          <w:tcPr>
            <w:tcW w:w="1605" w:type="dxa"/>
            <w:tcBorders>
              <w:bottom w:val="single" w:sz="12" w:space="0" w:color="000000" w:themeColor="text1"/>
            </w:tcBorders>
            <w:vAlign w:val="center"/>
          </w:tcPr>
          <w:p w:rsidR="00B74559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7</w:t>
            </w:r>
          </w:p>
        </w:tc>
        <w:tc>
          <w:tcPr>
            <w:tcW w:w="1939" w:type="dxa"/>
            <w:tcBorders>
              <w:bottom w:val="single" w:sz="12" w:space="0" w:color="000000" w:themeColor="text1"/>
            </w:tcBorders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  <w:vAlign w:val="center"/>
          </w:tcPr>
          <w:p w:rsidR="00B74559" w:rsidRPr="00877910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7</w:t>
            </w:r>
          </w:p>
        </w:tc>
      </w:tr>
      <w:tr w:rsidR="00B74559" w:rsidRPr="00877910" w:rsidTr="00215355">
        <w:trPr>
          <w:trHeight w:val="397"/>
        </w:trPr>
        <w:tc>
          <w:tcPr>
            <w:tcW w:w="2552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877910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TOPLAM</w:t>
            </w:r>
          </w:p>
        </w:tc>
        <w:tc>
          <w:tcPr>
            <w:tcW w:w="1605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877910" w:rsidRDefault="0012486A" w:rsidP="00FC4F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167</w:t>
            </w:r>
          </w:p>
        </w:tc>
        <w:tc>
          <w:tcPr>
            <w:tcW w:w="193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877910" w:rsidRDefault="00FC4F74" w:rsidP="00FC4F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877910" w:rsidRDefault="0012486A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3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171</w:t>
            </w:r>
          </w:p>
        </w:tc>
      </w:tr>
    </w:tbl>
    <w:p w:rsidR="00A83418" w:rsidRPr="00F758D8" w:rsidRDefault="00A83418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215355" w:rsidRDefault="00215355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  <w:r w:rsidRPr="001D7974">
        <w:rPr>
          <w:rFonts w:eastAsia="Times New Roman" w:cs="Calibri"/>
          <w:sz w:val="20"/>
          <w:szCs w:val="20"/>
          <w:lang w:eastAsia="tr-TR"/>
        </w:rPr>
        <w:t>*: Seçmeli dersler, haftada en az iki ders saati olmak üzere en az 2 (iki) AKTS değerindedir. Seçmeli derslerin kodları ve özellikleri seçmeli derslerle ilgili tablolarda gösterilmiştir.</w:t>
      </w:r>
      <w:r>
        <w:rPr>
          <w:rFonts w:eastAsia="Times New Roman" w:cs="Calibri"/>
          <w:sz w:val="20"/>
          <w:szCs w:val="20"/>
          <w:lang w:eastAsia="tr-TR"/>
        </w:rPr>
        <w:t xml:space="preserve"> İş Sağlığı ve güvenliği zorunlu uzaktan eğitimle alınacak bir derstir. 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Seçmeli ve </w:t>
      </w:r>
      <w:r w:rsidRPr="00885BF6">
        <w:rPr>
          <w:rFonts w:eastAsia="Times New Roman" w:cs="Calibri"/>
          <w:sz w:val="20"/>
          <w:szCs w:val="20"/>
          <w:lang w:eastAsia="tr-TR"/>
        </w:rPr>
        <w:t xml:space="preserve">İş Sağlığı ve güvenliği </w:t>
      </w:r>
      <w:r w:rsidRPr="001D7974">
        <w:rPr>
          <w:rFonts w:eastAsia="Times New Roman" w:cs="Calibri"/>
          <w:sz w:val="20"/>
          <w:szCs w:val="20"/>
          <w:lang w:eastAsia="tr-TR"/>
        </w:rPr>
        <w:t>ders süreleri bu toplamlara dahil edilmemiştir.</w:t>
      </w:r>
    </w:p>
    <w:p w:rsidR="00215355" w:rsidRPr="001D7974" w:rsidRDefault="00215355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76"/>
        <w:gridCol w:w="850"/>
        <w:gridCol w:w="1559"/>
        <w:gridCol w:w="2552"/>
      </w:tblGrid>
      <w:tr w:rsidR="00215355" w:rsidRPr="00877910" w:rsidTr="00215355">
        <w:trPr>
          <w:trHeight w:val="367"/>
        </w:trPr>
        <w:tc>
          <w:tcPr>
            <w:tcW w:w="1289" w:type="dxa"/>
            <w:vAlign w:val="center"/>
          </w:tcPr>
          <w:p w:rsidR="00215355" w:rsidRPr="00877910" w:rsidRDefault="00215355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eastAsia="Times New Roman" w:cs="Calibri"/>
                <w:b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Te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-3"/>
                <w:lang w:eastAsia="tr-TR"/>
              </w:rPr>
              <w:t>i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k</w:t>
            </w:r>
            <w:r w:rsidRPr="00877910">
              <w:rPr>
                <w:rFonts w:eastAsia="Times New Roman" w:cs="Calibri"/>
                <w:b/>
                <w:bCs/>
                <w:spacing w:val="-9"/>
                <w:lang w:eastAsia="tr-TR"/>
              </w:rPr>
              <w:t xml:space="preserve"> </w:t>
            </w:r>
            <w:r w:rsidRPr="00877910">
              <w:rPr>
                <w:rFonts w:eastAsia="Times New Roman" w:cs="Calibri"/>
                <w:b/>
                <w:bCs/>
                <w:spacing w:val="-3"/>
                <w:lang w:eastAsia="tr-TR"/>
              </w:rPr>
              <w:t>Sı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n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215355" w:rsidRPr="00877910" w:rsidRDefault="00215355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center"/>
              <w:rPr>
                <w:rFonts w:eastAsia="Times New Roman" w:cs="Calibri"/>
                <w:b/>
                <w:lang w:eastAsia="tr-TR"/>
              </w:rPr>
            </w:pPr>
            <w:r w:rsidRPr="00877910">
              <w:rPr>
                <w:rFonts w:eastAsia="Times New Roman" w:cs="Calibri"/>
                <w:b/>
                <w:lang w:eastAsia="tr-TR"/>
              </w:rPr>
              <w:t>01</w:t>
            </w:r>
            <w:r w:rsidRPr="00877910">
              <w:rPr>
                <w:rFonts w:eastAsia="Times New Roman" w:cs="Calibri"/>
                <w:b/>
                <w:spacing w:val="2"/>
                <w:lang w:eastAsia="tr-TR"/>
              </w:rPr>
              <w:t>.</w:t>
            </w:r>
            <w:r w:rsidRPr="00877910">
              <w:rPr>
                <w:rFonts w:eastAsia="Times New Roman" w:cs="Calibri"/>
                <w:b/>
                <w:spacing w:val="-5"/>
                <w:lang w:eastAsia="tr-TR"/>
              </w:rPr>
              <w:t>11</w:t>
            </w:r>
            <w:r w:rsidRPr="00877910">
              <w:rPr>
                <w:rFonts w:eastAsia="Times New Roman" w:cs="Calibri"/>
                <w:b/>
                <w:spacing w:val="2"/>
                <w:lang w:eastAsia="tr-TR"/>
              </w:rPr>
              <w:t>.</w:t>
            </w:r>
            <w:r w:rsidRPr="00877910">
              <w:rPr>
                <w:rFonts w:eastAsia="Times New Roman" w:cs="Calibri"/>
                <w:b/>
                <w:spacing w:val="-5"/>
                <w:lang w:eastAsia="tr-TR"/>
              </w:rPr>
              <w:t>2</w:t>
            </w:r>
            <w:r w:rsidRPr="00877910">
              <w:rPr>
                <w:rFonts w:eastAsia="Times New Roman" w:cs="Calibri"/>
                <w:b/>
                <w:lang w:eastAsia="tr-TR"/>
              </w:rPr>
              <w:t>019</w:t>
            </w:r>
          </w:p>
        </w:tc>
        <w:tc>
          <w:tcPr>
            <w:tcW w:w="850" w:type="dxa"/>
            <w:vAlign w:val="center"/>
          </w:tcPr>
          <w:p w:rsidR="00215355" w:rsidRPr="00877910" w:rsidRDefault="00215355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both"/>
              <w:rPr>
                <w:rFonts w:eastAsia="Times New Roman" w:cs="Calibri"/>
                <w:b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spacing w:val="-3"/>
                <w:lang w:eastAsia="tr-TR"/>
              </w:rPr>
              <w:t xml:space="preserve"> S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aa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215355" w:rsidRPr="00877910" w:rsidRDefault="00215355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152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lang w:eastAsia="tr-TR"/>
              </w:rPr>
              <w:t>10:00 - 11:40</w:t>
            </w:r>
          </w:p>
        </w:tc>
        <w:tc>
          <w:tcPr>
            <w:tcW w:w="2552" w:type="dxa"/>
            <w:vAlign w:val="center"/>
          </w:tcPr>
          <w:p w:rsidR="00215355" w:rsidRPr="00877910" w:rsidRDefault="00215355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rPr>
                <w:rFonts w:eastAsia="Times New Roman" w:cs="Calibri"/>
                <w:b/>
                <w:lang w:eastAsia="tr-TR"/>
              </w:rPr>
            </w:pPr>
          </w:p>
        </w:tc>
      </w:tr>
    </w:tbl>
    <w:p w:rsidR="00215355" w:rsidRDefault="002153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215355" w:rsidRPr="00877910" w:rsidRDefault="00A24ED8" w:rsidP="00215355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>
        <w:rPr>
          <w:rFonts w:eastAsia="Times New Roman" w:cs="Times New Roman"/>
          <w:b/>
          <w:lang w:eastAsia="tr-TR"/>
        </w:rPr>
        <w:t xml:space="preserve">              </w:t>
      </w:r>
      <w:r w:rsidR="00215355" w:rsidRPr="00877910">
        <w:rPr>
          <w:rFonts w:eastAsia="Times New Roman" w:cs="Times New Roman"/>
          <w:b/>
          <w:lang w:eastAsia="tr-TR"/>
        </w:rPr>
        <w:t xml:space="preserve">Dekan                                    </w:t>
      </w:r>
      <w:r w:rsidR="00215355" w:rsidRPr="00877910">
        <w:rPr>
          <w:rFonts w:eastAsia="Times New Roman" w:cs="Times New Roman"/>
          <w:b/>
          <w:lang w:eastAsia="tr-TR"/>
        </w:rPr>
        <w:tab/>
      </w:r>
      <w:r w:rsidR="00215355" w:rsidRPr="00877910">
        <w:rPr>
          <w:rFonts w:eastAsia="Times New Roman" w:cs="Times New Roman"/>
          <w:b/>
          <w:lang w:eastAsia="tr-TR"/>
        </w:rPr>
        <w:tab/>
        <w:t>Prof. Dr. Mustafa Cem ALGIN</w:t>
      </w:r>
    </w:p>
    <w:p w:rsidR="00215355" w:rsidRPr="00877910" w:rsidRDefault="00A24ED8" w:rsidP="00215355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>
        <w:rPr>
          <w:rFonts w:eastAsia="Times New Roman" w:cs="Times New Roman"/>
          <w:b/>
          <w:lang w:eastAsia="tr-TR"/>
        </w:rPr>
        <w:t xml:space="preserve">              </w:t>
      </w:r>
      <w:r w:rsidR="00215355" w:rsidRPr="00877910">
        <w:rPr>
          <w:rFonts w:eastAsia="Times New Roman" w:cs="Times New Roman"/>
          <w:b/>
          <w:lang w:eastAsia="tr-TR"/>
        </w:rPr>
        <w:t>Ba</w:t>
      </w:r>
      <w:r w:rsidR="00215355">
        <w:rPr>
          <w:rFonts w:eastAsia="Times New Roman" w:cs="Times New Roman"/>
          <w:b/>
          <w:lang w:eastAsia="tr-TR"/>
        </w:rPr>
        <w:t>ş Koordinatör</w:t>
      </w:r>
      <w:r w:rsidR="00215355">
        <w:rPr>
          <w:rFonts w:eastAsia="Times New Roman" w:cs="Times New Roman"/>
          <w:b/>
          <w:lang w:eastAsia="tr-TR"/>
        </w:rPr>
        <w:tab/>
      </w:r>
      <w:r w:rsidR="00215355">
        <w:rPr>
          <w:rFonts w:eastAsia="Times New Roman" w:cs="Times New Roman"/>
          <w:b/>
          <w:lang w:eastAsia="tr-TR"/>
        </w:rPr>
        <w:tab/>
      </w:r>
      <w:r w:rsidR="00215355">
        <w:rPr>
          <w:rFonts w:eastAsia="Times New Roman" w:cs="Times New Roman"/>
          <w:b/>
          <w:lang w:eastAsia="tr-TR"/>
        </w:rPr>
        <w:tab/>
      </w:r>
      <w:r w:rsidR="00215355" w:rsidRPr="00877910">
        <w:rPr>
          <w:rFonts w:eastAsia="Times New Roman" w:cs="Times New Roman"/>
          <w:b/>
          <w:lang w:eastAsia="tr-TR"/>
        </w:rPr>
        <w:t>Dr. Öğr. Üyesi Emine KADIOĞLU</w:t>
      </w:r>
    </w:p>
    <w:p w:rsidR="00215355" w:rsidRPr="00877910" w:rsidRDefault="00A24ED8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  <w:r>
        <w:rPr>
          <w:rFonts w:eastAsia="Times New Roman" w:cs="Times New Roman"/>
          <w:b/>
          <w:lang w:eastAsia="tr-TR"/>
        </w:rPr>
        <w:t xml:space="preserve">              </w:t>
      </w:r>
      <w:r w:rsidR="00215355" w:rsidRPr="00877910">
        <w:rPr>
          <w:rFonts w:eastAsia="Times New Roman" w:cs="Times New Roman"/>
          <w:b/>
          <w:lang w:eastAsia="tr-TR"/>
        </w:rPr>
        <w:t>Dönem II</w:t>
      </w:r>
      <w:r w:rsidR="008E3CC7">
        <w:rPr>
          <w:rFonts w:eastAsia="Times New Roman" w:cs="Times New Roman"/>
          <w:b/>
          <w:lang w:eastAsia="tr-TR"/>
        </w:rPr>
        <w:t>I Koordinatörü</w:t>
      </w:r>
      <w:r w:rsidR="008E3CC7">
        <w:rPr>
          <w:rFonts w:eastAsia="Times New Roman" w:cs="Times New Roman"/>
          <w:b/>
          <w:lang w:eastAsia="tr-TR"/>
        </w:rPr>
        <w:tab/>
      </w:r>
      <w:r w:rsidR="008E3CC7">
        <w:rPr>
          <w:rFonts w:eastAsia="Times New Roman" w:cs="Times New Roman"/>
          <w:b/>
          <w:lang w:eastAsia="tr-TR"/>
        </w:rPr>
        <w:tab/>
      </w:r>
      <w:r w:rsidR="00215355" w:rsidRPr="00877910">
        <w:rPr>
          <w:rFonts w:eastAsia="Times New Roman" w:cs="Times New Roman"/>
          <w:b/>
          <w:lang w:eastAsia="tr-TR"/>
        </w:rPr>
        <w:t xml:space="preserve">Doç. Dr. </w:t>
      </w:r>
      <w:r>
        <w:rPr>
          <w:rFonts w:eastAsia="Times New Roman" w:cs="Times New Roman"/>
          <w:b/>
          <w:lang w:eastAsia="tr-TR"/>
        </w:rPr>
        <w:t>Fikrîye</w:t>
      </w:r>
      <w:r w:rsidR="008E3CC7">
        <w:rPr>
          <w:rFonts w:eastAsia="Times New Roman" w:cs="Times New Roman"/>
          <w:b/>
          <w:lang w:eastAsia="tr-TR"/>
        </w:rPr>
        <w:t xml:space="preserve"> Yasemin ÖZATİK </w:t>
      </w: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215355" w:rsidRPr="00877910" w:rsidRDefault="00215355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877910">
        <w:rPr>
          <w:rFonts w:eastAsia="Times New Roman" w:cs="Times New Roman"/>
          <w:b/>
          <w:lang w:eastAsia="tr-TR"/>
        </w:rPr>
        <w:tab/>
      </w:r>
      <w:r w:rsidRPr="00877910">
        <w:rPr>
          <w:rFonts w:eastAsia="Times New Roman" w:cs="Times New Roman"/>
          <w:b/>
          <w:lang w:eastAsia="tr-TR"/>
        </w:rPr>
        <w:tab/>
      </w:r>
    </w:p>
    <w:p w:rsidR="00215355" w:rsidRDefault="00215355" w:rsidP="00215355">
      <w:pPr>
        <w:spacing w:before="240" w:after="60" w:line="240" w:lineRule="auto"/>
        <w:outlineLvl w:val="4"/>
        <w:rPr>
          <w:rFonts w:eastAsia="Times New Roman" w:cs="Calibri"/>
          <w:b/>
          <w:bCs/>
          <w:iCs/>
          <w:lang w:eastAsia="tr-TR"/>
        </w:rPr>
      </w:pPr>
      <w:r w:rsidRPr="00877910">
        <w:rPr>
          <w:rFonts w:eastAsia="Times New Roman" w:cs="Calibri"/>
          <w:b/>
          <w:bCs/>
          <w:iCs/>
          <w:lang w:eastAsia="tr-TR"/>
        </w:rPr>
        <w:lastRenderedPageBreak/>
        <w:t>DERS KURULU ÜYELERİ</w:t>
      </w:r>
      <w:r w:rsidRPr="00877910">
        <w:rPr>
          <w:rFonts w:eastAsia="Times New Roman" w:cs="Calibri"/>
          <w:b/>
          <w:bCs/>
          <w:iCs/>
          <w:lang w:eastAsia="tr-TR"/>
        </w:rPr>
        <w:tab/>
      </w:r>
    </w:p>
    <w:p w:rsidR="00E951B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Prof. Dr. Duygu PERÇİN RENDERS</w:t>
      </w:r>
      <w:r w:rsidR="00A24ED8">
        <w:rPr>
          <w:rFonts w:eastAsia="Times New Roman" w:cs="Calibri"/>
          <w:bCs/>
          <w:iCs/>
          <w:lang w:eastAsia="tr-TR"/>
        </w:rPr>
        <w:t xml:space="preserve">                                 </w:t>
      </w:r>
    </w:p>
    <w:p w:rsidR="00E951B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 xml:space="preserve">Prof. Dr. Aynur GÜLCAN </w:t>
      </w:r>
    </w:p>
    <w:p w:rsidR="00A24ED8" w:rsidRPr="00A24ED8" w:rsidRDefault="00A24ED8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Prof. Dr. İrfan DEĞİRMENCİ</w:t>
      </w:r>
    </w:p>
    <w:p w:rsidR="00CC59C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Prof. Dr. Ömer YALÇIN</w:t>
      </w:r>
    </w:p>
    <w:p w:rsidR="00E951B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Doç. Dr. Ayşe Nur DEĞER</w:t>
      </w:r>
    </w:p>
    <w:p w:rsidR="00E951B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Doç. Dr. İnci ARIKAN</w:t>
      </w:r>
    </w:p>
    <w:p w:rsidR="00E951B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Doç. Dr. Pınar KORKMAZ</w:t>
      </w:r>
    </w:p>
    <w:p w:rsidR="00E951BC" w:rsidRPr="00A24ED8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Doç. Dr. Ahmet TÜRKELİ</w:t>
      </w:r>
    </w:p>
    <w:p w:rsidR="00E951BC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Doç. Dr. Fikrîye Yasemin ÖZATİK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Yasemin TEKŞEN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Filiz ÖZYİĞİT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Nazlı Dizem NAMDAR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Gizem AKKAŞ AKGÜN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Mehmet Hüseyin METİNEREN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Özlem GENÇ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Muammer YILMAZ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Duru MISTANOĞLU ÖZOTAĞ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Saime ERGEN DİBEKLİOĞLU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Emine Esin YALINBAŞ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Özben Özden IŞIKLAR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Emrah TÜMER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Öğr. Üyesi Furkan Ertürk URFALI</w:t>
      </w:r>
    </w:p>
    <w:p w:rsidR="00A24ED8" w:rsidRPr="00A24ED8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  <w:r w:rsidRPr="00A24ED8">
        <w:rPr>
          <w:rFonts w:eastAsia="Times New Roman" w:cs="Calibri"/>
          <w:bCs/>
          <w:iCs/>
          <w:lang w:eastAsia="tr-TR"/>
        </w:rPr>
        <w:t>Dr. Erhan AKDEMİR</w:t>
      </w:r>
    </w:p>
    <w:p w:rsidR="00A24ED8" w:rsidRPr="00A24ED8" w:rsidRDefault="00A24ED8" w:rsidP="00E951BC">
      <w:pPr>
        <w:spacing w:after="60" w:line="240" w:lineRule="auto"/>
        <w:outlineLvl w:val="4"/>
        <w:rPr>
          <w:rFonts w:eastAsia="Times New Roman" w:cs="Calibri"/>
          <w:bCs/>
          <w:iCs/>
          <w:lang w:eastAsia="tr-TR"/>
        </w:rPr>
      </w:pPr>
    </w:p>
    <w:p w:rsidR="00215355" w:rsidRDefault="00215355" w:rsidP="00215355">
      <w:pPr>
        <w:spacing w:after="0" w:line="240" w:lineRule="auto"/>
        <w:rPr>
          <w:rFonts w:eastAsia="Times New Roman" w:cs="Times New Roman"/>
          <w:lang w:eastAsia="tr-TR"/>
        </w:rPr>
      </w:pPr>
    </w:p>
    <w:p w:rsidR="00215355" w:rsidRPr="00267ED8" w:rsidRDefault="00215355" w:rsidP="00215355">
      <w:pPr>
        <w:spacing w:after="0" w:line="240" w:lineRule="auto"/>
        <w:jc w:val="center"/>
        <w:rPr>
          <w:rFonts w:eastAsia="Times New Roman" w:cs="Times New Roman"/>
          <w:lang w:eastAsia="tr-TR"/>
        </w:rPr>
      </w:pPr>
      <w:r w:rsidRPr="00267ED8">
        <w:rPr>
          <w:rFonts w:cs="Arial"/>
          <w:b/>
          <w:bCs/>
          <w:color w:val="000000" w:themeColor="text1"/>
        </w:rPr>
        <w:t>2019-2020 EĞİTİM DÖNEMİ UZAKTAN EĞİTİM İLE ALINABİLECEK DÖNEM II SEÇMELİ DERS LİSTESİ*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258"/>
        <w:gridCol w:w="3365"/>
        <w:gridCol w:w="1171"/>
        <w:gridCol w:w="1559"/>
        <w:gridCol w:w="1719"/>
      </w:tblGrid>
      <w:tr w:rsidR="00215355" w:rsidRPr="00267ED8" w:rsidTr="00CC59CC">
        <w:trPr>
          <w:trHeight w:val="397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Seçmeli Ders No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Seçmeli Ders Adı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Kontenjan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Öğretim Üyesi</w:t>
            </w: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Bilim Felsefesi</w:t>
            </w:r>
          </w:p>
        </w:tc>
        <w:tc>
          <w:tcPr>
            <w:tcW w:w="1171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Çocuk ve Oyun</w:t>
            </w:r>
          </w:p>
        </w:tc>
        <w:tc>
          <w:tcPr>
            <w:tcW w:w="1171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Dünya Mutfakları I</w:t>
            </w:r>
          </w:p>
        </w:tc>
        <w:tc>
          <w:tcPr>
            <w:tcW w:w="1171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Dünya Mutfakları II</w:t>
            </w:r>
          </w:p>
        </w:tc>
        <w:tc>
          <w:tcPr>
            <w:tcW w:w="1171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Ekoloji ve Çevre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Etkili İletişim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Görsel İletişim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Güzel Sanatlar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İşaret Dili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Peyzaj, Çevre ve Tarım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Sağlık Alanında İstatistik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Sağlık Hizmetlerinde Araştırma ve Değerlendirme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Sağlık Hukuku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Sağlık Kurumları Yönetimi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Sağlık Kurumları Yönetimi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Sağlık Kurumlarında İletişim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Temel Bilgi Teknolojileri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Temel Bilgi Teknolojileri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Toplantı ve Sunum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Türk Mutfak Kültürü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CC59CC" w:rsidRPr="00267ED8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</w:tcBorders>
          </w:tcPr>
          <w:p w:rsidR="00CC59CC" w:rsidRPr="00CC59CC" w:rsidRDefault="00CC59CC" w:rsidP="00CC59CC">
            <w:pPr>
              <w:pStyle w:val="TableParagraph"/>
              <w:rPr>
                <w:rFonts w:asciiTheme="minorHAnsi" w:hAnsiTheme="minorHAnsi" w:cstheme="minorHAnsi"/>
              </w:rPr>
            </w:pPr>
            <w:r w:rsidRPr="00CC59CC">
              <w:rPr>
                <w:rFonts w:asciiTheme="minorHAnsi" w:hAnsiTheme="minorHAnsi" w:cstheme="minorHAnsi"/>
              </w:rPr>
              <w:t>Yöresel Mutfaklar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267ED8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267ED8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15355" w:rsidRPr="00267ED8" w:rsidRDefault="00215355" w:rsidP="0021535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215355" w:rsidRDefault="00215355" w:rsidP="0021535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</w:p>
    <w:p w:rsidR="00215355" w:rsidRPr="00267ED8" w:rsidRDefault="00215355" w:rsidP="0021535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  <w:r w:rsidRPr="00267ED8">
        <w:rPr>
          <w:rFonts w:cs="Arial"/>
          <w:b/>
          <w:bCs/>
          <w:color w:val="000000"/>
        </w:rPr>
        <w:t xml:space="preserve">2019-2020 EĞİTİM DÖNEMİ </w:t>
      </w:r>
      <w:r>
        <w:rPr>
          <w:rFonts w:cs="Arial"/>
          <w:b/>
          <w:bCs/>
          <w:color w:val="000000"/>
        </w:rPr>
        <w:t>ZORUNLU UZAKTAN EĞİTİM İLE ALINACAK</w:t>
      </w:r>
      <w:r w:rsidRPr="00885BF6">
        <w:rPr>
          <w:rFonts w:cs="Arial"/>
          <w:b/>
          <w:bCs/>
          <w:color w:val="000000"/>
        </w:rPr>
        <w:t xml:space="preserve"> DÖNEM II</w:t>
      </w:r>
      <w:r>
        <w:rPr>
          <w:rFonts w:cs="Arial"/>
          <w:b/>
          <w:bCs/>
          <w:color w:val="000000"/>
        </w:rPr>
        <w:t xml:space="preserve"> DERSİ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2804"/>
        <w:gridCol w:w="1291"/>
        <w:gridCol w:w="1274"/>
        <w:gridCol w:w="2533"/>
      </w:tblGrid>
      <w:tr w:rsidR="00215355" w:rsidRPr="00267ED8" w:rsidTr="00215355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Ders No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8E3CC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 xml:space="preserve"> Ders Adı</w:t>
            </w: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Kontenjan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Dersin Açılacağı Yarı Yıl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Öğretim Üyesi</w:t>
            </w:r>
          </w:p>
        </w:tc>
      </w:tr>
      <w:tr w:rsidR="00215355" w:rsidRPr="00267ED8" w:rsidTr="00215355">
        <w:trPr>
          <w:trHeight w:val="397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267ED8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19" w:type="dxa"/>
            <w:tcBorders>
              <w:bottom w:val="single" w:sz="18" w:space="0" w:color="auto"/>
            </w:tcBorders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885BF6">
              <w:rPr>
                <w:rFonts w:cs="Arial"/>
                <w:bCs/>
                <w:color w:val="000000"/>
              </w:rPr>
              <w:t>İş Sağlığı ve Güvenliği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2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5355" w:rsidRPr="00267ED8" w:rsidRDefault="00215355" w:rsidP="002153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15355" w:rsidRPr="00267ED8" w:rsidRDefault="00215355" w:rsidP="0021535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215355" w:rsidRPr="00877910" w:rsidRDefault="00215355" w:rsidP="002153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tbl>
      <w:tblPr>
        <w:tblpPr w:leftFromText="141" w:rightFromText="141" w:vertAnchor="text" w:horzAnchor="margin" w:tblpY="-26"/>
        <w:tblW w:w="9464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15355" w:rsidRPr="00877910" w:rsidTr="00215355">
        <w:trPr>
          <w:trHeight w:val="417"/>
        </w:trPr>
        <w:tc>
          <w:tcPr>
            <w:tcW w:w="946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15355" w:rsidRPr="00877910" w:rsidRDefault="00215355" w:rsidP="00215355">
            <w:pPr>
              <w:shd w:val="clear" w:color="auto" w:fill="BFBFBF"/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77910">
              <w:rPr>
                <w:rFonts w:eastAsia="Times New Roman" w:cs="Times New Roman"/>
                <w:b/>
                <w:lang w:eastAsia="tr-TR"/>
              </w:rPr>
              <w:t>LABORATUVARLARDA GÖREVLİ ÖĞRETİM ÜYELERİ VE ELEMANLARI</w:t>
            </w:r>
          </w:p>
        </w:tc>
      </w:tr>
      <w:tr w:rsidR="008E3CC7" w:rsidRPr="00877910" w:rsidTr="00AB5028">
        <w:trPr>
          <w:trHeight w:val="970"/>
        </w:trPr>
        <w:tc>
          <w:tcPr>
            <w:tcW w:w="9464" w:type="dxa"/>
            <w:vAlign w:val="center"/>
          </w:tcPr>
          <w:p w:rsidR="008E3CC7" w:rsidRPr="00877910" w:rsidRDefault="008E3CC7" w:rsidP="00215355">
            <w:pPr>
              <w:spacing w:after="0" w:line="360" w:lineRule="auto"/>
              <w:rPr>
                <w:rFonts w:eastAsia="Times New Roman" w:cs="Times New Roman"/>
                <w:b/>
                <w:lang w:eastAsia="tr-TR"/>
              </w:rPr>
            </w:pPr>
            <w:r w:rsidRPr="00877910">
              <w:rPr>
                <w:rFonts w:eastAsia="Times New Roman" w:cs="Times New Roman"/>
                <w:b/>
                <w:lang w:eastAsia="tr-TR"/>
              </w:rPr>
              <w:t>MİKROBİYOLOJİ ANABİLİM DALI</w:t>
            </w:r>
          </w:p>
          <w:p w:rsidR="008E3CC7" w:rsidRPr="00877910" w:rsidRDefault="008E3CC7" w:rsidP="00215355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877910">
              <w:rPr>
                <w:rFonts w:eastAsia="Times New Roman" w:cs="Times New Roman"/>
                <w:lang w:eastAsia="tr-TR"/>
              </w:rPr>
              <w:t>Prof. Dr. Duygu PERÇİN</w:t>
            </w:r>
          </w:p>
          <w:p w:rsidR="008E3CC7" w:rsidRPr="00877910" w:rsidRDefault="008E3CC7" w:rsidP="00215355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877910">
              <w:rPr>
                <w:rFonts w:eastAsia="Times New Roman" w:cs="Times New Roman"/>
                <w:lang w:eastAsia="tr-TR"/>
              </w:rPr>
              <w:t>Prof. Dr. Aynur GÜLCAN</w:t>
            </w:r>
          </w:p>
          <w:p w:rsidR="008E3CC7" w:rsidRPr="00877910" w:rsidRDefault="008E3CC7" w:rsidP="00215355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877910">
              <w:rPr>
                <w:rFonts w:eastAsia="Times New Roman" w:cs="Times New Roman"/>
                <w:lang w:eastAsia="tr-TR"/>
              </w:rPr>
              <w:t>Dr. Öğr. Üyesi Özlem GENÇ</w:t>
            </w:r>
          </w:p>
        </w:tc>
      </w:tr>
    </w:tbl>
    <w:p w:rsidR="00215355" w:rsidRPr="00F758D8" w:rsidRDefault="00215355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HÜCRE VE DOKU ZEDELENMESİ,  KİMYASAL ETKENLER VE İNFEKSİYON MEKANİZMALARI</w:t>
      </w:r>
    </w:p>
    <w:p w:rsidR="00215355" w:rsidRPr="00F758D8" w:rsidRDefault="00215355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DERS KURULU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AMAÇ: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“Hücre ve doku zedelenmesi, kimyasal etkenler ve </w:t>
      </w:r>
      <w:r w:rsidR="00CC59CC" w:rsidRPr="00215355">
        <w:rPr>
          <w:rFonts w:cstheme="minorHAnsi"/>
          <w:sz w:val="20"/>
          <w:szCs w:val="20"/>
        </w:rPr>
        <w:t>enfeks</w:t>
      </w:r>
      <w:r w:rsidR="00CC59CC">
        <w:rPr>
          <w:rFonts w:cstheme="minorHAnsi"/>
          <w:sz w:val="20"/>
          <w:szCs w:val="20"/>
        </w:rPr>
        <w:t xml:space="preserve">iyon mekanizmaları” ders kurulu </w:t>
      </w:r>
      <w:r w:rsidRPr="00215355">
        <w:rPr>
          <w:rFonts w:cstheme="minorHAnsi"/>
          <w:sz w:val="20"/>
          <w:szCs w:val="20"/>
        </w:rPr>
        <w:t xml:space="preserve">sonunda dönem </w:t>
      </w:r>
      <w:r w:rsidR="00CC59CC" w:rsidRPr="00215355">
        <w:rPr>
          <w:rFonts w:cstheme="minorHAnsi"/>
          <w:sz w:val="20"/>
          <w:szCs w:val="20"/>
        </w:rPr>
        <w:t xml:space="preserve">III </w:t>
      </w:r>
      <w:r w:rsidR="00CC59CC">
        <w:rPr>
          <w:rFonts w:cstheme="minorHAnsi"/>
          <w:sz w:val="20"/>
          <w:szCs w:val="20"/>
        </w:rPr>
        <w:t>öğrencilerinin</w:t>
      </w:r>
      <w:r w:rsidRPr="00215355">
        <w:rPr>
          <w:rFonts w:cstheme="minorHAnsi"/>
          <w:sz w:val="20"/>
          <w:szCs w:val="20"/>
        </w:rPr>
        <w:t>; hücre-doku zedelenmesi,</w:t>
      </w:r>
      <w:r w:rsidR="00CC59CC">
        <w:rPr>
          <w:rFonts w:cstheme="minorHAnsi"/>
          <w:sz w:val="20"/>
          <w:szCs w:val="20"/>
        </w:rPr>
        <w:t xml:space="preserve"> enfeksiyonlarının etkenleri ve </w:t>
      </w:r>
      <w:r w:rsidRPr="00215355">
        <w:rPr>
          <w:rFonts w:cstheme="minorHAnsi"/>
          <w:sz w:val="20"/>
          <w:szCs w:val="20"/>
        </w:rPr>
        <w:t>patogenezini öğrenmeleri, farmakolojik ilkeleri bilmeleri amaçlanmaktadır.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ÖĞRENİM HEDEFLERİ: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“Hücre ve doku zedelenmesi kimyasal etkenler ve </w:t>
      </w:r>
      <w:r w:rsidR="00CC59CC" w:rsidRPr="00215355">
        <w:rPr>
          <w:rFonts w:cstheme="minorHAnsi"/>
          <w:sz w:val="20"/>
          <w:szCs w:val="20"/>
        </w:rPr>
        <w:t>enfeks</w:t>
      </w:r>
      <w:r w:rsidR="00CC59CC">
        <w:rPr>
          <w:rFonts w:cstheme="minorHAnsi"/>
          <w:sz w:val="20"/>
          <w:szCs w:val="20"/>
        </w:rPr>
        <w:t xml:space="preserve">iyon mekanizmaları” ders kurulu </w:t>
      </w:r>
      <w:r w:rsidRPr="00215355">
        <w:rPr>
          <w:rFonts w:cstheme="minorHAnsi"/>
          <w:sz w:val="20"/>
          <w:szCs w:val="20"/>
        </w:rPr>
        <w:t>sonunda dönem III öğrencileri;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1. Hücresel gelişim ve diferansiasyona ilişkin adaptasyonları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2. Hücre zedelenmesi, ölüm mekanizmaları ve morfolojik özelliklerini tanımlayabilecek,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3. İmmün sistem hastalıklarının patolojisini tanımlayabilecek,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lastRenderedPageBreak/>
        <w:t>4. T ve B hücre yetmezliklerini tanımlayabilecek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5. Aşırı duyarlılık reaksiyonları tiplerini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6. Otoimmüniteyi tanımlayabilecek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7. Klinik örnek alma ve </w:t>
      </w:r>
      <w:r w:rsidR="00CC59CC" w:rsidRPr="00215355">
        <w:rPr>
          <w:rFonts w:cstheme="minorHAnsi"/>
          <w:sz w:val="20"/>
          <w:szCs w:val="20"/>
        </w:rPr>
        <w:t>laboratuvara</w:t>
      </w:r>
      <w:r w:rsidRPr="00215355">
        <w:rPr>
          <w:rFonts w:cstheme="minorHAnsi"/>
          <w:sz w:val="20"/>
          <w:szCs w:val="20"/>
        </w:rPr>
        <w:t xml:space="preserve"> yollama usullerini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8. Mikroorganizma konak ilişkilerini ve mikroorganizmaların virül</w:t>
      </w:r>
      <w:r w:rsidR="00CC59CC">
        <w:rPr>
          <w:rFonts w:cstheme="minorHAnsi"/>
          <w:sz w:val="20"/>
          <w:szCs w:val="20"/>
        </w:rPr>
        <w:t xml:space="preserve">ans ve patojenite özelliklerini </w:t>
      </w:r>
      <w:r w:rsidRPr="00215355">
        <w:rPr>
          <w:rFonts w:cstheme="minorHAnsi"/>
          <w:sz w:val="20"/>
          <w:szCs w:val="20"/>
        </w:rPr>
        <w:t>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9. Bakterilerde antimikrobiyallere direnç mekanizmalarını sayabile</w:t>
      </w:r>
      <w:r w:rsidR="00CC59CC">
        <w:rPr>
          <w:rFonts w:cstheme="minorHAnsi"/>
          <w:sz w:val="20"/>
          <w:szCs w:val="20"/>
        </w:rPr>
        <w:t xml:space="preserve">cek ve antibiyogram ile direnci </w:t>
      </w:r>
      <w:r w:rsidRPr="00215355">
        <w:rPr>
          <w:rFonts w:cstheme="minorHAnsi"/>
          <w:sz w:val="20"/>
          <w:szCs w:val="20"/>
        </w:rPr>
        <w:t>yorumlayabilecek, antibiyogramın enfeksiyonların tedavisindeki yeri ve önemini açıklayabilecek</w:t>
      </w:r>
      <w:r w:rsidR="00CC59CC">
        <w:rPr>
          <w:rFonts w:cstheme="minorHAnsi"/>
          <w:sz w:val="20"/>
          <w:szCs w:val="20"/>
        </w:rPr>
        <w:t>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10. Enfeksiyon etkenlerine karşı immun cevabı ve aşı mekanizmalarını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11. Enfeksiyon hastalıkları etkenlerinin mikrobiyolojik özelliklerini, </w:t>
      </w:r>
      <w:r w:rsidR="00CC59CC" w:rsidRPr="00215355">
        <w:rPr>
          <w:rFonts w:cstheme="minorHAnsi"/>
          <w:sz w:val="20"/>
          <w:szCs w:val="20"/>
        </w:rPr>
        <w:t>laboratuvar</w:t>
      </w:r>
      <w:r w:rsidR="00CC59CC">
        <w:rPr>
          <w:rFonts w:cstheme="minorHAnsi"/>
          <w:sz w:val="20"/>
          <w:szCs w:val="20"/>
        </w:rPr>
        <w:t xml:space="preserve"> tanıları ve klinik </w:t>
      </w:r>
      <w:r w:rsidRPr="00215355">
        <w:rPr>
          <w:rFonts w:cstheme="minorHAnsi"/>
          <w:sz w:val="20"/>
          <w:szCs w:val="20"/>
        </w:rPr>
        <w:t>semptomlarını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12. Nükleer tıp ve radyodiagnostik enstrümanları, radyofarmasötikle</w:t>
      </w:r>
      <w:r w:rsidR="00CC59CC">
        <w:rPr>
          <w:rFonts w:cstheme="minorHAnsi"/>
          <w:sz w:val="20"/>
          <w:szCs w:val="20"/>
        </w:rPr>
        <w:t xml:space="preserve">r, kontrast maddeler ile ilgili </w:t>
      </w:r>
      <w:r w:rsidRPr="00215355">
        <w:rPr>
          <w:rFonts w:cstheme="minorHAnsi"/>
          <w:sz w:val="20"/>
          <w:szCs w:val="20"/>
        </w:rPr>
        <w:t>özellikleri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13. Radyasyonun biyolojik etkileri ve </w:t>
      </w:r>
      <w:r w:rsidR="00CC59CC" w:rsidRPr="00215355">
        <w:rPr>
          <w:rFonts w:cstheme="minorHAnsi"/>
          <w:sz w:val="20"/>
          <w:szCs w:val="20"/>
        </w:rPr>
        <w:t>radyasyondan</w:t>
      </w:r>
      <w:r w:rsidRPr="00215355">
        <w:rPr>
          <w:rFonts w:cstheme="minorHAnsi"/>
          <w:sz w:val="20"/>
          <w:szCs w:val="20"/>
        </w:rPr>
        <w:t xml:space="preserve"> korunma prensiplerini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14. Prenatal tanı ve kromozom analizi endikasyonlarını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15. Pedigri yapabilecek ve genetik danışmanın önemini kavrayabilecek,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16. Enfeksiyon hastalıkları ile ilgili önemli epidemiyolojik kavramları tanımlayabilecek,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17. Bağışıklama hizmetleri ile ilgili temel prensipleri sayabilecek,</w:t>
      </w:r>
    </w:p>
    <w:p w:rsidR="00BE040A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18. Hastalık kaynaklarına, bulaşma yolunu kesmeye ve sağlam in</w:t>
      </w:r>
      <w:r w:rsidR="00CC59CC">
        <w:rPr>
          <w:rFonts w:cstheme="minorHAnsi"/>
          <w:sz w:val="20"/>
          <w:szCs w:val="20"/>
        </w:rPr>
        <w:t xml:space="preserve">sanı korumaya yönelik önlemleri </w:t>
      </w:r>
      <w:r w:rsidRPr="00215355">
        <w:rPr>
          <w:rFonts w:cstheme="minorHAnsi"/>
          <w:sz w:val="20"/>
          <w:szCs w:val="20"/>
        </w:rPr>
        <w:t>sıralayabilecek,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19. Ülkemizdeki enfeksiyon hastalıklarının durumunu ve enfeksiyon ha</w:t>
      </w:r>
      <w:r w:rsidR="00CC59CC">
        <w:rPr>
          <w:rFonts w:cstheme="minorHAnsi"/>
          <w:sz w:val="20"/>
          <w:szCs w:val="20"/>
        </w:rPr>
        <w:t xml:space="preserve">stalıkları ile savaş için yasal </w:t>
      </w:r>
      <w:r w:rsidRPr="00215355">
        <w:rPr>
          <w:rFonts w:cstheme="minorHAnsi"/>
          <w:sz w:val="20"/>
          <w:szCs w:val="20"/>
        </w:rPr>
        <w:t>düzenlemeleri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20. Kanserlerin epidemiyolojik özelliklerini sıralayabilecek</w:t>
      </w:r>
      <w:r w:rsidR="00CC59CC">
        <w:rPr>
          <w:rFonts w:cstheme="minorHAnsi"/>
          <w:sz w:val="20"/>
          <w:szCs w:val="20"/>
        </w:rPr>
        <w:t>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21. Kanserlerin isimlendirilmesi ve biyolojisini açıklayabilecek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22. Farmakolojik ilkeleri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23. Farmasötik şekilleri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24. İlaçların nasıl uygulandığını tarif edebilecek,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25. İlaçların etki mekanizmalarını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26. İlaç etkileşim mekanizmalarını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27. İlaçların istenmeyen etkilerinin oluşum mekanizmalarını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28. Geleneksel ve tamamlayıcı tıp uygulamalarını sayabilecek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29. Antimikrobiyal ilaçların etki mekanizmasını, farmakokinetiğini, toksik e</w:t>
      </w:r>
      <w:r w:rsidR="00CC59CC">
        <w:rPr>
          <w:rFonts w:cstheme="minorHAnsi"/>
          <w:sz w:val="20"/>
          <w:szCs w:val="20"/>
        </w:rPr>
        <w:t xml:space="preserve">tkilerini, ilaç etkileşimlerini </w:t>
      </w:r>
      <w:r w:rsidRPr="00215355">
        <w:rPr>
          <w:rFonts w:cstheme="minorHAnsi"/>
          <w:sz w:val="20"/>
          <w:szCs w:val="20"/>
        </w:rPr>
        <w:t>ve klinik kullanımını özetleyebilecek,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30. Antineoplastik ilaçların etki mekanizmasını, farmakokinetiğini, toksik e</w:t>
      </w:r>
      <w:r w:rsidR="00CC59CC">
        <w:rPr>
          <w:rFonts w:cstheme="minorHAnsi"/>
          <w:sz w:val="20"/>
          <w:szCs w:val="20"/>
        </w:rPr>
        <w:t xml:space="preserve">tkilerini, ilaç etkileşimlerini </w:t>
      </w:r>
      <w:r w:rsidRPr="00215355">
        <w:rPr>
          <w:rFonts w:cstheme="minorHAnsi"/>
          <w:sz w:val="20"/>
          <w:szCs w:val="20"/>
        </w:rPr>
        <w:t>ve klinik kullanımını özetleyebileceklerdir.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31. İnflamasyonun nedenlerini ve tiplerini sayabilecek, oluşum m</w:t>
      </w:r>
      <w:r w:rsidR="00CC59CC">
        <w:rPr>
          <w:rFonts w:cstheme="minorHAnsi"/>
          <w:sz w:val="20"/>
          <w:szCs w:val="20"/>
        </w:rPr>
        <w:t xml:space="preserve">ekanizmalarını açıklayabilecek, </w:t>
      </w:r>
      <w:r w:rsidRPr="00215355">
        <w:rPr>
          <w:rFonts w:cstheme="minorHAnsi"/>
          <w:sz w:val="20"/>
          <w:szCs w:val="20"/>
        </w:rPr>
        <w:t>morfolojisi hakkında temel bilgi sahibi olacak</w:t>
      </w:r>
    </w:p>
    <w:p w:rsidR="00215355" w:rsidRPr="00F758D8" w:rsidRDefault="00215355" w:rsidP="00A24ED8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32. Derinin makroskopik ve </w:t>
      </w:r>
      <w:r w:rsidR="00CC59CC" w:rsidRPr="00215355">
        <w:rPr>
          <w:rFonts w:cstheme="minorHAnsi"/>
          <w:sz w:val="20"/>
          <w:szCs w:val="20"/>
        </w:rPr>
        <w:t>mikroskobik</w:t>
      </w:r>
      <w:r w:rsidRPr="00215355">
        <w:rPr>
          <w:rFonts w:cstheme="minorHAnsi"/>
          <w:sz w:val="20"/>
          <w:szCs w:val="20"/>
        </w:rPr>
        <w:t xml:space="preserve"> elementer lezyonlarını tanımlayabilecek, sık gö</w:t>
      </w:r>
      <w:r w:rsidR="00CC59CC">
        <w:rPr>
          <w:rFonts w:cstheme="minorHAnsi"/>
          <w:sz w:val="20"/>
          <w:szCs w:val="20"/>
        </w:rPr>
        <w:t xml:space="preserve">rülen bazı deri </w:t>
      </w:r>
      <w:r w:rsidR="00A24ED8">
        <w:rPr>
          <w:rFonts w:cstheme="minorHAnsi"/>
          <w:sz w:val="20"/>
          <w:szCs w:val="20"/>
        </w:rPr>
        <w:t>hastalıklarını sayabilecek.</w:t>
      </w:r>
    </w:p>
    <w:tbl>
      <w:tblPr>
        <w:tblStyle w:val="TabloKlavuzu"/>
        <w:tblW w:w="109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8"/>
        <w:gridCol w:w="752"/>
        <w:gridCol w:w="5060"/>
        <w:gridCol w:w="1990"/>
        <w:gridCol w:w="1878"/>
      </w:tblGrid>
      <w:tr w:rsidR="00215355" w:rsidRPr="00F758D8" w:rsidTr="00215355">
        <w:trPr>
          <w:trHeight w:val="388"/>
        </w:trPr>
        <w:tc>
          <w:tcPr>
            <w:tcW w:w="126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50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99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053205" w:rsidP="00E91D1B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16.09.2019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2A75B1" w:rsidP="00E91D1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6215A" w:rsidRPr="00F758D8" w:rsidRDefault="00C43872" w:rsidP="0007696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2" w:type="dxa"/>
            <w:vAlign w:val="center"/>
          </w:tcPr>
          <w:p w:rsidR="0076215A" w:rsidRPr="00F758D8" w:rsidRDefault="00C43872" w:rsidP="00762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76215A" w:rsidRPr="00F758D8" w:rsidRDefault="00076966" w:rsidP="0076215A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</w:t>
            </w:r>
            <w:r w:rsidR="0076215A" w:rsidRPr="00F758D8">
              <w:rPr>
                <w:rFonts w:cstheme="minorHAnsi"/>
                <w:sz w:val="20"/>
                <w:szCs w:val="20"/>
              </w:rPr>
              <w:t>alışma</w:t>
            </w:r>
          </w:p>
        </w:tc>
        <w:tc>
          <w:tcPr>
            <w:tcW w:w="1990" w:type="dxa"/>
            <w:vAlign w:val="center"/>
          </w:tcPr>
          <w:p w:rsidR="0076215A" w:rsidRPr="00F758D8" w:rsidRDefault="0076215A" w:rsidP="0076215A">
            <w:pPr>
              <w:ind w:right="-14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6215A" w:rsidRPr="00F758D8" w:rsidRDefault="0076215A" w:rsidP="0076215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76215A" w:rsidRPr="00F758D8" w:rsidRDefault="00C43872" w:rsidP="0076215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76215A" w:rsidRPr="00F758D8" w:rsidRDefault="00C43872" w:rsidP="00762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76215A" w:rsidRPr="00F758D8" w:rsidRDefault="00C43872" w:rsidP="0076215A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Koordinatörlük Saati</w:t>
            </w:r>
            <w:r w:rsidR="00076966" w:rsidRPr="00F758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76215A" w:rsidRPr="00F758D8" w:rsidRDefault="0076215A" w:rsidP="0076215A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76215A" w:rsidRPr="00F758D8" w:rsidRDefault="0076215A" w:rsidP="0076215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A06D4D" w:rsidRPr="00F758D8" w:rsidRDefault="00A06D4D" w:rsidP="00A06D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758D8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A06D4D" w:rsidRPr="00F758D8" w:rsidRDefault="00A06D4D" w:rsidP="00A06D4D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F758D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Genel Patolojiye Giriş ve Patoloji </w:t>
            </w:r>
            <w:r w:rsidR="00A651D1" w:rsidRPr="00F758D8">
              <w:rPr>
                <w:rFonts w:asciiTheme="minorHAnsi" w:hAnsiTheme="minorHAnsi" w:cs="Calibri"/>
                <w:color w:val="auto"/>
                <w:sz w:val="20"/>
                <w:szCs w:val="20"/>
              </w:rPr>
              <w:t>Laboratuvarının</w:t>
            </w:r>
            <w:r w:rsidRPr="00F758D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İşleyişi</w:t>
            </w:r>
          </w:p>
        </w:tc>
        <w:tc>
          <w:tcPr>
            <w:tcW w:w="1990" w:type="dxa"/>
            <w:vAlign w:val="center"/>
          </w:tcPr>
          <w:p w:rsidR="00A06D4D" w:rsidRPr="00F758D8" w:rsidRDefault="00A06D4D" w:rsidP="00A06D4D">
            <w:pPr>
              <w:ind w:right="-144"/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 Değer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FA1FCA" w:rsidRPr="00F758D8" w:rsidRDefault="00FA1FCA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2" w:type="dxa"/>
            <w:vAlign w:val="center"/>
          </w:tcPr>
          <w:p w:rsidR="00FA1FCA" w:rsidRPr="00F758D8" w:rsidRDefault="00FA1FCA" w:rsidP="00A06D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758D8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FA1FCA" w:rsidRPr="00F758D8" w:rsidRDefault="00FA1FCA" w:rsidP="00A06D4D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F758D8">
              <w:rPr>
                <w:rFonts w:asciiTheme="minorHAnsi" w:hAnsiTheme="minorHAnsi" w:cs="Calibri"/>
                <w:color w:val="auto"/>
                <w:sz w:val="20"/>
                <w:szCs w:val="20"/>
              </w:rPr>
              <w:t>Farmakolojiye Giriş</w:t>
            </w:r>
          </w:p>
        </w:tc>
        <w:tc>
          <w:tcPr>
            <w:tcW w:w="1990" w:type="dxa"/>
            <w:vAlign w:val="center"/>
          </w:tcPr>
          <w:p w:rsidR="00FA1FCA" w:rsidRPr="00F758D8" w:rsidRDefault="00FA1FCA" w:rsidP="00A06D4D">
            <w:pPr>
              <w:ind w:right="-144"/>
              <w:rPr>
                <w:rFonts w:cs="Calibr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FA1FCA" w:rsidRPr="00F758D8" w:rsidRDefault="00FA1FCA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Y. Tekşen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FA1FCA" w:rsidRPr="00F758D8" w:rsidRDefault="00FA1FCA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14.30-17.15</w:t>
            </w:r>
          </w:p>
        </w:tc>
        <w:tc>
          <w:tcPr>
            <w:tcW w:w="752" w:type="dxa"/>
            <w:vAlign w:val="center"/>
          </w:tcPr>
          <w:p w:rsidR="00FA1FCA" w:rsidRPr="00F758D8" w:rsidRDefault="00FA1FCA" w:rsidP="00A06D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758D8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060" w:type="dxa"/>
            <w:vAlign w:val="center"/>
          </w:tcPr>
          <w:p w:rsidR="00FA1FCA" w:rsidRPr="00F758D8" w:rsidRDefault="00FA1FCA" w:rsidP="00A06D4D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F758D8">
              <w:rPr>
                <w:rFonts w:asciiTheme="minorHAnsi" w:hAnsiTheme="minorHAns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90" w:type="dxa"/>
            <w:vAlign w:val="center"/>
          </w:tcPr>
          <w:p w:rsidR="00FA1FCA" w:rsidRPr="00F758D8" w:rsidRDefault="00FA1FCA" w:rsidP="00A06D4D">
            <w:pPr>
              <w:ind w:right="-144"/>
              <w:rPr>
                <w:rFonts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FA1FCA" w:rsidRPr="00F758D8" w:rsidRDefault="00FA1FCA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17.09.2019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43872" w:rsidRPr="00F758D8" w:rsidRDefault="00C43872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C43872" w:rsidRPr="00F758D8" w:rsidRDefault="00C43872" w:rsidP="00C43872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60" w:type="dxa"/>
            <w:tcBorders>
              <w:top w:val="single" w:sz="12" w:space="0" w:color="auto"/>
            </w:tcBorders>
            <w:vAlign w:val="center"/>
          </w:tcPr>
          <w:p w:rsidR="00C43872" w:rsidRPr="00F758D8" w:rsidRDefault="00C43872" w:rsidP="00C4387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Hücre hasarı, adaptasyon tanımı, nedenleri ve mekanizmaları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A06D4D" w:rsidP="001812A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</w:t>
            </w:r>
            <w:r w:rsidR="001812AF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812AF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MH. </w:t>
            </w: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Metineren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Hasarlı hücre morfolojisi, apopitoz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1812AF" w:rsidP="001812A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G. </w:t>
            </w:r>
            <w:r w:rsidR="00A06D4D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Akkaş Akgün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F758D8" w:rsidRDefault="00FA1FCA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2" w:type="dxa"/>
            <w:vAlign w:val="center"/>
          </w:tcPr>
          <w:p w:rsidR="006901B9" w:rsidRPr="00F758D8" w:rsidRDefault="006901B9" w:rsidP="006901B9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60" w:type="dxa"/>
            <w:vAlign w:val="center"/>
          </w:tcPr>
          <w:p w:rsidR="006901B9" w:rsidRPr="00F758D8" w:rsidRDefault="006901B9" w:rsidP="006901B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Farmakokinetik I, (Absorbsiyon) </w:t>
            </w:r>
          </w:p>
        </w:tc>
        <w:tc>
          <w:tcPr>
            <w:tcW w:w="1990" w:type="dxa"/>
            <w:vAlign w:val="center"/>
          </w:tcPr>
          <w:p w:rsidR="006901B9" w:rsidRPr="00F758D8" w:rsidRDefault="006901B9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6901B9" w:rsidRPr="00F758D8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</w:t>
            </w: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Özatik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F758D8" w:rsidRDefault="00FA1FCA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2" w:type="dxa"/>
            <w:vAlign w:val="center"/>
          </w:tcPr>
          <w:p w:rsidR="006901B9" w:rsidRPr="00F758D8" w:rsidRDefault="006901B9" w:rsidP="006901B9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60" w:type="dxa"/>
            <w:vAlign w:val="center"/>
          </w:tcPr>
          <w:p w:rsidR="006901B9" w:rsidRPr="00F758D8" w:rsidRDefault="006901B9" w:rsidP="006901B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Farmakokinetik II, (Dağılım) </w:t>
            </w:r>
          </w:p>
        </w:tc>
        <w:tc>
          <w:tcPr>
            <w:tcW w:w="1990" w:type="dxa"/>
            <w:vAlign w:val="center"/>
          </w:tcPr>
          <w:p w:rsidR="006901B9" w:rsidRPr="00F758D8" w:rsidRDefault="006901B9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6901B9" w:rsidRPr="00F758D8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F. Özyiğit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F758D8" w:rsidRDefault="00FA1FCA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15.30.-17.15</w:t>
            </w:r>
          </w:p>
        </w:tc>
        <w:tc>
          <w:tcPr>
            <w:tcW w:w="752" w:type="dxa"/>
            <w:vAlign w:val="center"/>
          </w:tcPr>
          <w:p w:rsidR="00C43872" w:rsidRPr="00F758D8" w:rsidRDefault="00C43872" w:rsidP="00C43872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60" w:type="dxa"/>
            <w:vAlign w:val="center"/>
          </w:tcPr>
          <w:p w:rsidR="00C43872" w:rsidRPr="00F758D8" w:rsidRDefault="00C43872" w:rsidP="00C4387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90" w:type="dxa"/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18.09.2019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43872" w:rsidRPr="00F758D8" w:rsidRDefault="0052448E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2" w:type="dxa"/>
            <w:vAlign w:val="center"/>
          </w:tcPr>
          <w:p w:rsidR="00C43872" w:rsidRPr="00F758D8" w:rsidRDefault="0052448E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C43872" w:rsidRPr="00F758D8" w:rsidRDefault="0052448E" w:rsidP="00C43872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C43872" w:rsidRPr="00F758D8" w:rsidRDefault="00C43872" w:rsidP="00C438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Gelişme ve diferansiyasyonun hücresel adaptasyonu</w:t>
            </w:r>
          </w:p>
        </w:tc>
        <w:tc>
          <w:tcPr>
            <w:tcW w:w="1990" w:type="dxa"/>
            <w:vAlign w:val="center"/>
          </w:tcPr>
          <w:p w:rsidR="00A06D4D" w:rsidRPr="00F758D8" w:rsidRDefault="00A06D4D" w:rsidP="00A06D4D">
            <w:pPr>
              <w:ind w:right="-144"/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MH Metineren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Subsellüler değişiklikler ve hücre içi birikimler</w:t>
            </w:r>
          </w:p>
        </w:tc>
        <w:tc>
          <w:tcPr>
            <w:tcW w:w="1990" w:type="dxa"/>
            <w:vAlign w:val="center"/>
          </w:tcPr>
          <w:p w:rsidR="00A06D4D" w:rsidRPr="00F758D8" w:rsidRDefault="00A06D4D" w:rsidP="00A06D4D">
            <w:pPr>
              <w:ind w:right="-144"/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G. Akkaş Akgün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F758D8" w:rsidRDefault="00FA1FCA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6901B9" w:rsidRPr="00F758D8" w:rsidRDefault="006901B9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6901B9" w:rsidRPr="00F758D8" w:rsidRDefault="006901B9" w:rsidP="006901B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Farmakokinetik, III (İlaçların biyotransformasyonu)  </w:t>
            </w:r>
          </w:p>
        </w:tc>
        <w:tc>
          <w:tcPr>
            <w:tcW w:w="1990" w:type="dxa"/>
            <w:vAlign w:val="center"/>
          </w:tcPr>
          <w:p w:rsidR="006901B9" w:rsidRPr="00F758D8" w:rsidRDefault="006901B9" w:rsidP="006901B9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6901B9" w:rsidRPr="00F758D8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F. Özyiğit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F758D8" w:rsidRDefault="00FA1FCA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2" w:type="dxa"/>
            <w:vAlign w:val="center"/>
          </w:tcPr>
          <w:p w:rsidR="006901B9" w:rsidRPr="00F758D8" w:rsidRDefault="006901B9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6901B9" w:rsidRPr="00F758D8" w:rsidRDefault="006901B9" w:rsidP="006901B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Farmakokinetik IV (İlaçların Emilimi) </w:t>
            </w:r>
          </w:p>
        </w:tc>
        <w:tc>
          <w:tcPr>
            <w:tcW w:w="1990" w:type="dxa"/>
            <w:vAlign w:val="center"/>
          </w:tcPr>
          <w:p w:rsidR="006901B9" w:rsidRPr="00F758D8" w:rsidRDefault="006901B9" w:rsidP="006901B9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6901B9" w:rsidRPr="00F758D8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F. Özyiğit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F758D8" w:rsidRDefault="0052448E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C43872" w:rsidRPr="00F758D8" w:rsidRDefault="0052448E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C43872" w:rsidRPr="00F758D8" w:rsidRDefault="0052448E" w:rsidP="00C43872">
            <w:pPr>
              <w:ind w:right="-144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90" w:type="dxa"/>
            <w:vAlign w:val="center"/>
          </w:tcPr>
          <w:p w:rsidR="00C43872" w:rsidRPr="00F758D8" w:rsidRDefault="00C43872" w:rsidP="00C438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19.09.2019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F758D8" w:rsidRDefault="0052448E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</w:t>
            </w:r>
            <w:r w:rsidR="00C43872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C43872" w:rsidRPr="00F758D8" w:rsidRDefault="0052448E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60" w:type="dxa"/>
            <w:vAlign w:val="center"/>
          </w:tcPr>
          <w:p w:rsidR="00C43872" w:rsidRPr="00F758D8" w:rsidRDefault="00C43872" w:rsidP="00C43872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90" w:type="dxa"/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C43872" w:rsidRPr="00F758D8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F758D8" w:rsidRDefault="0052448E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</w:t>
            </w:r>
            <w:r w:rsidR="00C43872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C43872" w:rsidRPr="00F758D8" w:rsidRDefault="0052448E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C43872" w:rsidRPr="00F758D8" w:rsidRDefault="0052448E" w:rsidP="0052448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Farmasötik şekiller</w:t>
            </w:r>
          </w:p>
        </w:tc>
        <w:tc>
          <w:tcPr>
            <w:tcW w:w="1990" w:type="dxa"/>
            <w:vAlign w:val="center"/>
          </w:tcPr>
          <w:p w:rsidR="00C43872" w:rsidRPr="00F758D8" w:rsidRDefault="00315E7B" w:rsidP="00C4387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C43872" w:rsidRPr="00F758D8" w:rsidRDefault="001812AF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Y. Tekşen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10.15-12.15</w:t>
            </w:r>
          </w:p>
        </w:tc>
        <w:tc>
          <w:tcPr>
            <w:tcW w:w="752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Akut iltihapta damar lezyonları ve lökosit cevabı</w:t>
            </w:r>
          </w:p>
        </w:tc>
        <w:tc>
          <w:tcPr>
            <w:tcW w:w="1990" w:type="dxa"/>
            <w:vAlign w:val="center"/>
          </w:tcPr>
          <w:p w:rsidR="00A06D4D" w:rsidRPr="00F758D8" w:rsidRDefault="00A06D4D" w:rsidP="00A06D4D">
            <w:pPr>
              <w:rPr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1812AF" w:rsidP="00B6095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B6095F">
              <w:rPr>
                <w:rFonts w:eastAsia="Times New Roman" w:cs="Times New Roman"/>
                <w:sz w:val="20"/>
                <w:szCs w:val="20"/>
                <w:lang w:eastAsia="tr-TR"/>
              </w:rPr>
              <w:t>Ö Yalçın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52448E" w:rsidRPr="00F758D8" w:rsidRDefault="0052448E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2" w:type="dxa"/>
            <w:vAlign w:val="center"/>
          </w:tcPr>
          <w:p w:rsidR="0052448E" w:rsidRPr="00F758D8" w:rsidRDefault="0052448E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52448E" w:rsidRPr="00F758D8" w:rsidRDefault="0052448E" w:rsidP="0052448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İlaçların uygulanma yolları I, II</w:t>
            </w:r>
          </w:p>
        </w:tc>
        <w:tc>
          <w:tcPr>
            <w:tcW w:w="1990" w:type="dxa"/>
            <w:vAlign w:val="center"/>
          </w:tcPr>
          <w:p w:rsidR="0052448E" w:rsidRPr="00F758D8" w:rsidRDefault="00315E7B" w:rsidP="00C4387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52448E" w:rsidRPr="00F758D8" w:rsidRDefault="001812AF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Y. Tekşen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52448E" w:rsidRPr="00F758D8" w:rsidRDefault="00315E7B" w:rsidP="00C4387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52448E" w:rsidRPr="00F758D8" w:rsidRDefault="00315E7B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52448E" w:rsidRPr="00F758D8" w:rsidRDefault="00315E7B" w:rsidP="0052448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90" w:type="dxa"/>
            <w:vAlign w:val="center"/>
          </w:tcPr>
          <w:p w:rsidR="0052448E" w:rsidRPr="00F758D8" w:rsidRDefault="0052448E" w:rsidP="00C438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52448E" w:rsidRPr="00F758D8" w:rsidRDefault="0052448E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F758D8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F758D8" w:rsidRDefault="00C43872" w:rsidP="00C43872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F758D8" w:rsidRDefault="006901B9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901B9" w:rsidRPr="00F758D8" w:rsidRDefault="006901B9" w:rsidP="00F758D8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60" w:type="dxa"/>
            <w:vAlign w:val="center"/>
          </w:tcPr>
          <w:p w:rsidR="006901B9" w:rsidRPr="00F758D8" w:rsidRDefault="006901B9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Yeni İlaç Geliştirme</w:t>
            </w:r>
          </w:p>
        </w:tc>
        <w:tc>
          <w:tcPr>
            <w:tcW w:w="1990" w:type="dxa"/>
            <w:vAlign w:val="center"/>
          </w:tcPr>
          <w:p w:rsidR="006901B9" w:rsidRPr="00F758D8" w:rsidRDefault="006901B9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6901B9" w:rsidRPr="00F758D8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Y. Tekşen 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2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6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İltihabın medyatörleri</w:t>
            </w:r>
          </w:p>
        </w:tc>
        <w:tc>
          <w:tcPr>
            <w:tcW w:w="1990" w:type="dxa"/>
            <w:vAlign w:val="center"/>
          </w:tcPr>
          <w:p w:rsidR="00A06D4D" w:rsidRPr="00F758D8" w:rsidRDefault="00A06D4D" w:rsidP="00A06D4D">
            <w:pPr>
              <w:rPr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A06D4D" w:rsidRPr="00F758D8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MH. Metineren</w:t>
            </w:r>
          </w:p>
        </w:tc>
      </w:tr>
      <w:tr w:rsidR="00F758D8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315E7B" w:rsidRPr="00F758D8" w:rsidRDefault="00BD4E64" w:rsidP="00315E7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15E7B" w:rsidRPr="00F758D8" w:rsidRDefault="00315E7B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60" w:type="dxa"/>
            <w:vAlign w:val="center"/>
          </w:tcPr>
          <w:p w:rsidR="00315E7B" w:rsidRPr="00F758D8" w:rsidRDefault="00315E7B" w:rsidP="00315E7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Doz-konsantrasyon etki ilişkileri</w:t>
            </w:r>
          </w:p>
        </w:tc>
        <w:tc>
          <w:tcPr>
            <w:tcW w:w="1990" w:type="dxa"/>
            <w:vAlign w:val="center"/>
          </w:tcPr>
          <w:p w:rsidR="00315E7B" w:rsidRPr="00F758D8" w:rsidRDefault="00315E7B" w:rsidP="00315E7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315E7B" w:rsidRPr="00F758D8" w:rsidRDefault="002C20F2" w:rsidP="002F505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FY. Ö</w:t>
            </w:r>
            <w:r w:rsidR="002F505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zatik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E1AD7" w:rsidRPr="00F758D8" w:rsidRDefault="00FA1FCA" w:rsidP="00CE1A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E1AD7" w:rsidRPr="00F758D8" w:rsidRDefault="00CE1AD7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CE1AD7" w:rsidRPr="00F758D8" w:rsidRDefault="00CE1AD7" w:rsidP="00CE1AD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Epidemiyolojinin tanımı ve ilkeleri</w:t>
            </w:r>
          </w:p>
        </w:tc>
        <w:tc>
          <w:tcPr>
            <w:tcW w:w="1990" w:type="dxa"/>
            <w:vAlign w:val="center"/>
          </w:tcPr>
          <w:p w:rsidR="00CE1AD7" w:rsidRPr="00F758D8" w:rsidRDefault="00CE1AD7" w:rsidP="00CE1A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CE1AD7" w:rsidRPr="00F758D8" w:rsidRDefault="002F5050" w:rsidP="00CE1AD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F758D8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E1AD7" w:rsidRPr="00F758D8" w:rsidRDefault="00FA1FCA" w:rsidP="00CE1A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E1AD7" w:rsidRPr="00F758D8" w:rsidRDefault="00CE1AD7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</w:tcPr>
          <w:p w:rsidR="00CE1AD7" w:rsidRPr="00F758D8" w:rsidRDefault="00CE1AD7" w:rsidP="00CE1AD7">
            <w:pPr>
              <w:jc w:val="both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Epidemiyolojik araştırmaların sınıflandırılması</w:t>
            </w:r>
          </w:p>
        </w:tc>
        <w:tc>
          <w:tcPr>
            <w:tcW w:w="1990" w:type="dxa"/>
            <w:vAlign w:val="center"/>
          </w:tcPr>
          <w:p w:rsidR="00CE1AD7" w:rsidRPr="00F758D8" w:rsidRDefault="00CE1AD7" w:rsidP="00CE1A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877" w:type="dxa"/>
            <w:tcBorders>
              <w:right w:val="single" w:sz="18" w:space="0" w:color="auto"/>
            </w:tcBorders>
          </w:tcPr>
          <w:p w:rsidR="00CE1AD7" w:rsidRPr="00F758D8" w:rsidRDefault="00CE1AD7" w:rsidP="002F5050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</w:t>
            </w:r>
            <w:r w:rsidR="002F505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rıkan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E1AD7" w:rsidRPr="00F758D8" w:rsidRDefault="00FA1FCA" w:rsidP="00CE1A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E1AD7" w:rsidRPr="00F758D8" w:rsidRDefault="00DE7CDD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60" w:type="dxa"/>
            <w:vAlign w:val="center"/>
          </w:tcPr>
          <w:p w:rsidR="00CE1AD7" w:rsidRPr="00F758D8" w:rsidRDefault="00CE1AD7" w:rsidP="00CE1AD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Tanımlayıcı epidemiyolojik araştırmalar</w:t>
            </w:r>
          </w:p>
        </w:tc>
        <w:tc>
          <w:tcPr>
            <w:tcW w:w="1990" w:type="dxa"/>
            <w:vAlign w:val="center"/>
          </w:tcPr>
          <w:p w:rsidR="00CE1AD7" w:rsidRPr="00F758D8" w:rsidRDefault="00CE1AD7" w:rsidP="00CE1A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877" w:type="dxa"/>
            <w:tcBorders>
              <w:right w:val="single" w:sz="18" w:space="0" w:color="auto"/>
            </w:tcBorders>
          </w:tcPr>
          <w:p w:rsidR="00CE1AD7" w:rsidRPr="00F758D8" w:rsidRDefault="002F5050" w:rsidP="00CE1AD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215355" w:rsidRPr="00F758D8" w:rsidTr="00215355">
        <w:trPr>
          <w:trHeight w:val="388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BD4E64" w:rsidRPr="00F758D8" w:rsidRDefault="00FA1FCA" w:rsidP="00315E7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D4E64" w:rsidRPr="00F758D8" w:rsidRDefault="00A651D1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60" w:type="dxa"/>
            <w:vAlign w:val="center"/>
          </w:tcPr>
          <w:p w:rsidR="00BD4E64" w:rsidRPr="00F758D8" w:rsidRDefault="00A651D1" w:rsidP="00315E7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90" w:type="dxa"/>
            <w:vAlign w:val="center"/>
          </w:tcPr>
          <w:p w:rsidR="00BD4E64" w:rsidRPr="00F758D8" w:rsidRDefault="00BD4E64" w:rsidP="00315E7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BD4E64" w:rsidRPr="00F758D8" w:rsidRDefault="00BD4E64" w:rsidP="00315E7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B2304C" w:rsidRPr="00F758D8" w:rsidRDefault="00B2304C">
      <w:pPr>
        <w:rPr>
          <w:rFonts w:cstheme="minorHAnsi"/>
          <w:sz w:val="20"/>
          <w:szCs w:val="20"/>
        </w:rPr>
      </w:pPr>
    </w:p>
    <w:tbl>
      <w:tblPr>
        <w:tblStyle w:val="TabloKlavuzu"/>
        <w:tblW w:w="10918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2"/>
        <w:gridCol w:w="3352"/>
        <w:gridCol w:w="3677"/>
        <w:gridCol w:w="1872"/>
      </w:tblGrid>
      <w:tr w:rsidR="00E91D1B" w:rsidRPr="00F758D8" w:rsidTr="00315E7B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35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32DA7" w:rsidRPr="00F758D8" w:rsidRDefault="00032DA7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 KONUSU 2. HAFTA</w:t>
            </w:r>
          </w:p>
        </w:tc>
        <w:tc>
          <w:tcPr>
            <w:tcW w:w="367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F758D8" w:rsidTr="00510EB1">
        <w:trPr>
          <w:trHeight w:val="397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15AF2" w:rsidP="00E91D1B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23.09.2019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8566DC" w:rsidP="00E91D1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A802B8" w:rsidRPr="00F758D8" w:rsidTr="00315E7B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802B8" w:rsidRPr="00F758D8" w:rsidRDefault="00315E7B" w:rsidP="00A802B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</w:t>
            </w:r>
            <w:r w:rsidR="0013650E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A802B8" w:rsidRPr="00F758D8" w:rsidRDefault="00315E7B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vAlign w:val="center"/>
          </w:tcPr>
          <w:p w:rsidR="00A802B8" w:rsidRPr="00F758D8" w:rsidRDefault="00A802B8" w:rsidP="00A802B8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A802B8" w:rsidRPr="00F758D8" w:rsidRDefault="00A802B8" w:rsidP="00A802B8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A802B8" w:rsidRPr="00F758D8" w:rsidRDefault="00A802B8" w:rsidP="00A802B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C702F" w:rsidRPr="00F758D8" w:rsidTr="00315E7B">
        <w:trPr>
          <w:trHeight w:val="397"/>
        </w:trPr>
        <w:tc>
          <w:tcPr>
            <w:tcW w:w="1265" w:type="dxa"/>
            <w:vAlign w:val="center"/>
          </w:tcPr>
          <w:p w:rsidR="008C6C75" w:rsidRPr="00F758D8" w:rsidRDefault="00315E7B" w:rsidP="008C6C7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8C6C75" w:rsidRPr="00F758D8" w:rsidRDefault="00315E7B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8C6C75" w:rsidRPr="00F758D8" w:rsidRDefault="00315E7B" w:rsidP="008C6C75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Enfeksiyon hastalıklarına genel bakış</w:t>
            </w:r>
          </w:p>
        </w:tc>
        <w:tc>
          <w:tcPr>
            <w:tcW w:w="3677" w:type="dxa"/>
            <w:vAlign w:val="center"/>
          </w:tcPr>
          <w:p w:rsidR="00315E7B" w:rsidRPr="00F758D8" w:rsidRDefault="00315E7B" w:rsidP="00315E7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  <w:p w:rsidR="008C6C75" w:rsidRPr="00F758D8" w:rsidRDefault="008C6C75" w:rsidP="00315E7B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16F08" w:rsidRPr="00F758D8" w:rsidRDefault="00CF3B90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D. 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Mıstanoğlu </w:t>
            </w:r>
          </w:p>
          <w:p w:rsidR="008C6C75" w:rsidRPr="00F758D8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Özatağ</w:t>
            </w:r>
          </w:p>
        </w:tc>
      </w:tr>
      <w:tr w:rsidR="00A06D4D" w:rsidRPr="00F758D8" w:rsidTr="00315E7B">
        <w:trPr>
          <w:trHeight w:val="397"/>
        </w:trPr>
        <w:tc>
          <w:tcPr>
            <w:tcW w:w="1265" w:type="dxa"/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İyileşme ve onarım</w:t>
            </w:r>
          </w:p>
        </w:tc>
        <w:tc>
          <w:tcPr>
            <w:tcW w:w="3677" w:type="dxa"/>
            <w:vAlign w:val="center"/>
          </w:tcPr>
          <w:p w:rsidR="00A06D4D" w:rsidRPr="00F758D8" w:rsidRDefault="00A06D4D" w:rsidP="00A06D4D">
            <w:pPr>
              <w:ind w:right="-144"/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06D4D" w:rsidRPr="00F758D8" w:rsidRDefault="00CF3B90" w:rsidP="00B6095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B6095F">
              <w:rPr>
                <w:rFonts w:eastAsia="Times New Roman" w:cs="Times New Roman"/>
                <w:sz w:val="20"/>
                <w:szCs w:val="20"/>
                <w:lang w:eastAsia="tr-TR"/>
              </w:rPr>
              <w:t>Ö Yalçın</w:t>
            </w:r>
          </w:p>
        </w:tc>
      </w:tr>
      <w:tr w:rsidR="00CC702F" w:rsidRPr="00F758D8" w:rsidTr="00315E7B">
        <w:trPr>
          <w:trHeight w:val="397"/>
        </w:trPr>
        <w:tc>
          <w:tcPr>
            <w:tcW w:w="1265" w:type="dxa"/>
            <w:vAlign w:val="center"/>
          </w:tcPr>
          <w:p w:rsidR="000F717B" w:rsidRPr="00F758D8" w:rsidRDefault="000F717B" w:rsidP="000F717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0F717B" w:rsidRPr="00F758D8" w:rsidRDefault="000F717B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vAlign w:val="center"/>
          </w:tcPr>
          <w:p w:rsidR="000F717B" w:rsidRPr="00F758D8" w:rsidRDefault="00A651D1" w:rsidP="000F717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F717B" w:rsidRPr="00F758D8" w:rsidRDefault="000F717B" w:rsidP="000F7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F717B" w:rsidRPr="00F758D8" w:rsidRDefault="000F717B" w:rsidP="000F717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E2EDA" w:rsidRPr="00F758D8" w:rsidTr="00510EB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F758D8" w:rsidRDefault="00E15AF2" w:rsidP="00FE2ED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F758D8" w:rsidRDefault="00FE2EDA" w:rsidP="00FE2E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F758D8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SALI </w:t>
            </w:r>
          </w:p>
        </w:tc>
      </w:tr>
      <w:tr w:rsidR="00FE2EDA" w:rsidRPr="00F758D8" w:rsidTr="00315E7B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E2EDA" w:rsidRPr="00F758D8" w:rsidRDefault="00E82006" w:rsidP="00FE2E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FE2EDA" w:rsidRPr="00F758D8" w:rsidRDefault="0072259B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vAlign w:val="center"/>
          </w:tcPr>
          <w:p w:rsidR="00FE2EDA" w:rsidRPr="00F758D8" w:rsidRDefault="00315E7B" w:rsidP="00FE2E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vAlign w:val="center"/>
          </w:tcPr>
          <w:p w:rsidR="00FE2EDA" w:rsidRPr="00F758D8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E2EDA" w:rsidRPr="00F758D8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Bakteri konak ilişkileri, patojenite ve virulans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2" w:type="dxa"/>
            <w:vAlign w:val="center"/>
          </w:tcPr>
          <w:p w:rsidR="00295EE2" w:rsidRPr="00F758D8" w:rsidRDefault="002F5050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 Perçin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İlaçların etki mekanizmaları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2" w:type="dxa"/>
            <w:vAlign w:val="center"/>
          </w:tcPr>
          <w:p w:rsidR="00295EE2" w:rsidRPr="00F758D8" w:rsidRDefault="00CF3B90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6901B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F. Özyiğit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3677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25.09.2019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F758D8" w:rsidRDefault="00295EE2" w:rsidP="00295EE2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F758D8" w:rsidRDefault="00295EE2" w:rsidP="00295EE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4B98" w:rsidRPr="00F758D8" w:rsidTr="00CF3B90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7A4B98" w:rsidRPr="00F758D8" w:rsidRDefault="00FA1FCA" w:rsidP="007A4B9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7A4B98" w:rsidRPr="00F758D8" w:rsidRDefault="007A4B98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  <w:vAlign w:val="center"/>
          </w:tcPr>
          <w:p w:rsidR="007A4B98" w:rsidRPr="00F758D8" w:rsidRDefault="007A4B98" w:rsidP="007A4B9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İlaçların etkilerini değiştiren faktörler </w:t>
            </w:r>
          </w:p>
        </w:tc>
        <w:tc>
          <w:tcPr>
            <w:tcW w:w="3677" w:type="dxa"/>
            <w:vAlign w:val="center"/>
          </w:tcPr>
          <w:p w:rsidR="007A4B98" w:rsidRPr="00F758D8" w:rsidRDefault="007A4B98" w:rsidP="007A4B98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A4B98" w:rsidRPr="00F758D8" w:rsidRDefault="002F5050" w:rsidP="007A4B9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7A4B9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F. Özyiğit </w:t>
            </w:r>
          </w:p>
        </w:tc>
      </w:tr>
      <w:tr w:rsidR="00F758D8" w:rsidRPr="00F758D8" w:rsidTr="00315E7B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295EE2" w:rsidRPr="00F758D8" w:rsidRDefault="00FA1FCA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11.30-12.30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İlaç reseptörleri</w:t>
            </w:r>
          </w:p>
        </w:tc>
        <w:tc>
          <w:tcPr>
            <w:tcW w:w="3677" w:type="dxa"/>
            <w:vAlign w:val="center"/>
          </w:tcPr>
          <w:p w:rsidR="00295EE2" w:rsidRPr="00F758D8" w:rsidRDefault="00295EE2" w:rsidP="00295EE2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95EE2" w:rsidRPr="00F758D8" w:rsidRDefault="002C20F2" w:rsidP="002F505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FY.</w:t>
            </w:r>
            <w:r w:rsidR="002F505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</w:t>
            </w:r>
            <w:r w:rsidR="002F505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zatik</w:t>
            </w:r>
          </w:p>
        </w:tc>
      </w:tr>
      <w:tr w:rsidR="006901B9" w:rsidRPr="00F758D8" w:rsidTr="00315E7B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901B9" w:rsidRPr="00F758D8" w:rsidRDefault="00FA1FCA" w:rsidP="006901B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2" w:type="dxa"/>
            <w:vAlign w:val="center"/>
          </w:tcPr>
          <w:p w:rsidR="006901B9" w:rsidRPr="00F758D8" w:rsidRDefault="006901B9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  <w:vAlign w:val="center"/>
          </w:tcPr>
          <w:p w:rsidR="006901B9" w:rsidRPr="00F758D8" w:rsidRDefault="006901B9" w:rsidP="006901B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Farmakogenetik </w:t>
            </w:r>
          </w:p>
        </w:tc>
        <w:tc>
          <w:tcPr>
            <w:tcW w:w="3677" w:type="dxa"/>
            <w:vAlign w:val="center"/>
          </w:tcPr>
          <w:p w:rsidR="006901B9" w:rsidRPr="00F758D8" w:rsidRDefault="006901B9" w:rsidP="006901B9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901B9" w:rsidRPr="00F758D8" w:rsidRDefault="002F5050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FY. Özatik</w:t>
            </w:r>
          </w:p>
        </w:tc>
      </w:tr>
      <w:tr w:rsidR="00CC702F" w:rsidRPr="00F758D8" w:rsidTr="00093A74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062E" w:rsidRPr="00F758D8" w:rsidRDefault="00FA1FCA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752" w:type="dxa"/>
            <w:vAlign w:val="center"/>
          </w:tcPr>
          <w:p w:rsidR="00AE062E" w:rsidRPr="00F758D8" w:rsidRDefault="00AE062E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Analitik epidemiyolojik araştırmalar</w:t>
            </w:r>
          </w:p>
        </w:tc>
        <w:tc>
          <w:tcPr>
            <w:tcW w:w="3677" w:type="dxa"/>
            <w:vAlign w:val="center"/>
          </w:tcPr>
          <w:p w:rsidR="00AE062E" w:rsidRPr="00F758D8" w:rsidRDefault="00AE062E" w:rsidP="00AE062E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872" w:type="dxa"/>
            <w:shd w:val="clear" w:color="auto" w:fill="auto"/>
          </w:tcPr>
          <w:p w:rsidR="00AE062E" w:rsidRPr="00F758D8" w:rsidRDefault="002F5050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CC702F" w:rsidRPr="00F758D8" w:rsidTr="00093A74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062E" w:rsidRPr="00F758D8" w:rsidRDefault="00FA1FCA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</w:t>
            </w:r>
            <w:r w:rsidR="00AE062E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2" w:type="dxa"/>
            <w:vAlign w:val="center"/>
          </w:tcPr>
          <w:p w:rsidR="00AE062E" w:rsidRPr="00F758D8" w:rsidRDefault="00AE062E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Epidemiyolojik araştırmalarda kontrol seçimi</w:t>
            </w:r>
          </w:p>
        </w:tc>
        <w:tc>
          <w:tcPr>
            <w:tcW w:w="3677" w:type="dxa"/>
            <w:vAlign w:val="center"/>
          </w:tcPr>
          <w:p w:rsidR="00AE062E" w:rsidRPr="00F758D8" w:rsidRDefault="00AE062E" w:rsidP="00AE062E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872" w:type="dxa"/>
            <w:shd w:val="clear" w:color="auto" w:fill="auto"/>
          </w:tcPr>
          <w:p w:rsidR="00AE062E" w:rsidRPr="00F758D8" w:rsidRDefault="002F5050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295EE2" w:rsidRPr="00F758D8" w:rsidTr="00510EB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26.09.2019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F758D8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08.30-12.15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F758D8" w:rsidRDefault="00295EE2" w:rsidP="00F758D8">
            <w:pPr>
              <w:tabs>
                <w:tab w:val="left" w:pos="169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F758D8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F758D8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2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r w:rsidRPr="00F758D8">
              <w:rPr>
                <w:rFonts w:asciiTheme="minorHAnsi" w:eastAsiaTheme="minorHAnsi" w:hAnsiTheme="minorHAnsi" w:cstheme="minorHAnsi"/>
                <w:i w:val="0"/>
                <w:sz w:val="20"/>
                <w:lang w:eastAsia="en-US"/>
              </w:rPr>
              <w:t>İlaç etkileşimleri I, II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95EE2" w:rsidRPr="00F758D8" w:rsidRDefault="00295EE2" w:rsidP="00295EE2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95EE2" w:rsidRPr="00F758D8" w:rsidRDefault="002F5050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1F594F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 Özatik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2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i w:val="0"/>
                <w:sz w:val="20"/>
              </w:rPr>
              <w:t>Serbest Çalışma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95EE2" w:rsidRPr="00F758D8" w:rsidRDefault="00295EE2" w:rsidP="00295E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95EE2" w:rsidRPr="00F758D8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95EE2" w:rsidRPr="00F758D8" w:rsidTr="00510EB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27.09.2019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F758D8" w:rsidRDefault="00295EE2" w:rsidP="00295EE2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295EE2" w:rsidRPr="00F758D8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İlaçların istenmeyen etkileri I, II</w:t>
            </w:r>
          </w:p>
        </w:tc>
        <w:tc>
          <w:tcPr>
            <w:tcW w:w="3677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95EE2" w:rsidRPr="00F758D8" w:rsidRDefault="002F5050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1F594F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 Özatik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295EE2" w:rsidRPr="00F758D8" w:rsidRDefault="00295EE2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Klostridyal infeksiyonlar</w:t>
            </w:r>
          </w:p>
        </w:tc>
        <w:tc>
          <w:tcPr>
            <w:tcW w:w="3677" w:type="dxa"/>
            <w:vAlign w:val="center"/>
          </w:tcPr>
          <w:p w:rsidR="00295EE2" w:rsidRPr="00F758D8" w:rsidRDefault="00295EE2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16F08" w:rsidRPr="00F758D8" w:rsidRDefault="002F5050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D. 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Mıstanoğlu </w:t>
            </w:r>
          </w:p>
          <w:p w:rsidR="00295EE2" w:rsidRPr="00F758D8" w:rsidRDefault="00316F08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Özatağ</w:t>
            </w:r>
          </w:p>
        </w:tc>
      </w:tr>
      <w:tr w:rsidR="00295EE2" w:rsidRPr="00F758D8" w:rsidTr="00315E7B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295EE2" w:rsidRPr="00F758D8" w:rsidRDefault="00295EE2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E2" w:rsidRPr="00F758D8" w:rsidRDefault="00295EE2" w:rsidP="00F758D8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E2" w:rsidRPr="00F758D8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677" w:type="dxa"/>
            <w:vAlign w:val="center"/>
          </w:tcPr>
          <w:p w:rsidR="00295EE2" w:rsidRPr="00F758D8" w:rsidRDefault="00295EE2" w:rsidP="00295EE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295EE2" w:rsidRPr="00F758D8" w:rsidRDefault="00295EE2" w:rsidP="00295EE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7E4D9D" w:rsidRDefault="007E4D9D">
      <w:pPr>
        <w:rPr>
          <w:rFonts w:cstheme="minorHAnsi"/>
          <w:sz w:val="20"/>
          <w:szCs w:val="20"/>
        </w:rPr>
      </w:pPr>
    </w:p>
    <w:p w:rsidR="00215355" w:rsidRDefault="00215355">
      <w:pPr>
        <w:rPr>
          <w:rFonts w:cstheme="minorHAnsi"/>
          <w:sz w:val="20"/>
          <w:szCs w:val="20"/>
        </w:rPr>
      </w:pPr>
    </w:p>
    <w:p w:rsidR="00215355" w:rsidRPr="00F758D8" w:rsidRDefault="00215355">
      <w:pPr>
        <w:rPr>
          <w:rFonts w:cstheme="minorHAnsi"/>
          <w:sz w:val="20"/>
          <w:szCs w:val="20"/>
        </w:rPr>
      </w:pPr>
    </w:p>
    <w:tbl>
      <w:tblPr>
        <w:tblStyle w:val="TabloKlavuzu"/>
        <w:tblW w:w="10727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36"/>
        <w:gridCol w:w="4958"/>
        <w:gridCol w:w="1949"/>
        <w:gridCol w:w="1841"/>
      </w:tblGrid>
      <w:tr w:rsidR="00215355" w:rsidRPr="00F758D8" w:rsidTr="00D61EF9">
        <w:trPr>
          <w:trHeight w:val="308"/>
        </w:trPr>
        <w:tc>
          <w:tcPr>
            <w:tcW w:w="1243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F758D8" w:rsidRDefault="00587C91" w:rsidP="00587C9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F758D8" w:rsidRDefault="00587C91" w:rsidP="00587C91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495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F758D8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 KONUSU 3. HAFTA</w:t>
            </w:r>
          </w:p>
        </w:tc>
        <w:tc>
          <w:tcPr>
            <w:tcW w:w="19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F758D8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41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F758D8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215355" w:rsidRPr="00F758D8" w:rsidTr="00215355">
        <w:trPr>
          <w:trHeight w:val="308"/>
        </w:trPr>
        <w:tc>
          <w:tcPr>
            <w:tcW w:w="12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F758D8" w:rsidRDefault="00E15AF2" w:rsidP="00587C91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30.09.2019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F758D8" w:rsidRDefault="00587C91" w:rsidP="00587C91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F758D8" w:rsidRDefault="00C41B3A" w:rsidP="00587C91">
            <w:pPr>
              <w:spacing w:before="40" w:after="40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8C6C75" w:rsidRPr="00F758D8" w:rsidRDefault="00F847C0" w:rsidP="008C6C7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36" w:type="dxa"/>
            <w:vAlign w:val="center"/>
          </w:tcPr>
          <w:p w:rsidR="008C6C75" w:rsidRPr="00F758D8" w:rsidRDefault="00B0777D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8C6C75" w:rsidRPr="00F758D8" w:rsidRDefault="00F847C0" w:rsidP="008C6C75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49" w:type="dxa"/>
            <w:vAlign w:val="center"/>
          </w:tcPr>
          <w:p w:rsidR="008C6C75" w:rsidRPr="00F758D8" w:rsidRDefault="008C6C75" w:rsidP="008C6C75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6C75" w:rsidRPr="00F758D8" w:rsidRDefault="008C6C75" w:rsidP="008C6C7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B0777D" w:rsidRPr="00F758D8" w:rsidRDefault="00FA1FCA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</w:t>
            </w:r>
            <w:r w:rsidR="00F847C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B0777D" w:rsidRPr="00F758D8" w:rsidRDefault="00E97A95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B0777D" w:rsidRPr="00F758D8" w:rsidRDefault="00E97A95" w:rsidP="00E97A95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Brucella ve laboratuvar tanısı</w:t>
            </w:r>
          </w:p>
        </w:tc>
        <w:tc>
          <w:tcPr>
            <w:tcW w:w="1949" w:type="dxa"/>
            <w:vAlign w:val="center"/>
          </w:tcPr>
          <w:p w:rsidR="00B0777D" w:rsidRPr="00F758D8" w:rsidRDefault="00E97A95" w:rsidP="00B0777D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0777D" w:rsidRPr="00F758D8" w:rsidRDefault="002F5050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 Perçin</w:t>
            </w:r>
          </w:p>
        </w:tc>
      </w:tr>
      <w:tr w:rsidR="00F758D8" w:rsidRPr="00F758D8" w:rsidTr="00D61EF9">
        <w:trPr>
          <w:trHeight w:val="308"/>
        </w:trPr>
        <w:tc>
          <w:tcPr>
            <w:tcW w:w="1243" w:type="dxa"/>
            <w:vAlign w:val="center"/>
          </w:tcPr>
          <w:p w:rsidR="00B0777D" w:rsidRPr="00F758D8" w:rsidRDefault="00FA1FCA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</w:t>
            </w:r>
            <w:r w:rsidR="00F847C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B0777D" w:rsidRPr="00F758D8" w:rsidRDefault="00E97A95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B0777D" w:rsidRPr="00F758D8" w:rsidRDefault="00E97A95" w:rsidP="00B0777D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Listeria infeksiyonları ve laboratuvar tanısı</w:t>
            </w:r>
          </w:p>
        </w:tc>
        <w:tc>
          <w:tcPr>
            <w:tcW w:w="1949" w:type="dxa"/>
            <w:vAlign w:val="center"/>
          </w:tcPr>
          <w:p w:rsidR="00B0777D" w:rsidRPr="00F758D8" w:rsidRDefault="00E97A95" w:rsidP="00B0777D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0777D" w:rsidRPr="00F758D8" w:rsidRDefault="00295EE2" w:rsidP="002F505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 P</w:t>
            </w:r>
            <w:r w:rsidR="002F505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erçin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E97A95" w:rsidRPr="00F758D8" w:rsidRDefault="00FA1FCA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</w:t>
            </w:r>
            <w:r w:rsidR="00ED3174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E97A95" w:rsidRPr="00F758D8" w:rsidRDefault="00ED3174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E97A95" w:rsidRPr="00F758D8" w:rsidRDefault="00E97A95" w:rsidP="00295EE2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Örnek alma ve laboratuvara yollama </w:t>
            </w:r>
            <w:r w:rsidR="00295EE2" w:rsidRPr="00F758D8">
              <w:rPr>
                <w:rFonts w:cstheme="minorHAnsi"/>
                <w:sz w:val="20"/>
                <w:szCs w:val="20"/>
              </w:rPr>
              <w:t>yöntemleri</w:t>
            </w:r>
          </w:p>
        </w:tc>
        <w:tc>
          <w:tcPr>
            <w:tcW w:w="1949" w:type="dxa"/>
            <w:vAlign w:val="center"/>
          </w:tcPr>
          <w:p w:rsidR="00E97A95" w:rsidRPr="00F758D8" w:rsidRDefault="00E97A95" w:rsidP="00B0777D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97A95" w:rsidRPr="00F758D8" w:rsidRDefault="002F5050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 Perçin</w:t>
            </w:r>
          </w:p>
        </w:tc>
      </w:tr>
      <w:tr w:rsidR="00F758D8" w:rsidRPr="00F758D8" w:rsidTr="00D61EF9">
        <w:trPr>
          <w:trHeight w:val="308"/>
        </w:trPr>
        <w:tc>
          <w:tcPr>
            <w:tcW w:w="1243" w:type="dxa"/>
            <w:vAlign w:val="center"/>
          </w:tcPr>
          <w:p w:rsidR="00E97A95" w:rsidRPr="00F758D8" w:rsidRDefault="00FA1FCA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</w:t>
            </w:r>
            <w:r w:rsidR="00ED3174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E97A95" w:rsidRPr="00F758D8" w:rsidRDefault="00ED3174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E97A95" w:rsidRPr="00F758D8" w:rsidRDefault="00ED3174" w:rsidP="00B0777D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Sifiliz, Cinsel yolla bulaşan hastalıklar</w:t>
            </w:r>
          </w:p>
        </w:tc>
        <w:tc>
          <w:tcPr>
            <w:tcW w:w="1949" w:type="dxa"/>
            <w:vAlign w:val="center"/>
          </w:tcPr>
          <w:p w:rsidR="00E97A95" w:rsidRPr="00F758D8" w:rsidRDefault="00ED3174" w:rsidP="00B0777D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97A95" w:rsidRPr="00F758D8" w:rsidRDefault="002F5050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P.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Korkmaz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ED3174" w:rsidRPr="00F758D8" w:rsidRDefault="00FA1FCA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</w:t>
            </w:r>
            <w:r w:rsidR="00ED3174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ED3174" w:rsidRPr="00F758D8" w:rsidRDefault="00ED3174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ED3174" w:rsidRPr="00F758D8" w:rsidRDefault="00ED3174" w:rsidP="00B0777D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Türkiye’de görülen artropod kaynaklı viral enfeksiyonlar (Kırım-Kongo kanamalı ateşi, Tatarcık humması, Batı Nil Virüsü</w:t>
            </w:r>
          </w:p>
        </w:tc>
        <w:tc>
          <w:tcPr>
            <w:tcW w:w="1949" w:type="dxa"/>
            <w:vAlign w:val="center"/>
          </w:tcPr>
          <w:p w:rsidR="00ED3174" w:rsidRPr="00F758D8" w:rsidRDefault="00ED3174" w:rsidP="00B0777D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16F08" w:rsidRPr="00F758D8" w:rsidRDefault="002F5050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D. 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Mıstanoğlu </w:t>
            </w:r>
          </w:p>
          <w:p w:rsidR="00ED3174" w:rsidRPr="00F758D8" w:rsidRDefault="00316F08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Özatağ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895060" w:rsidRPr="00F758D8" w:rsidRDefault="00FA1FCA" w:rsidP="0089506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36" w:type="dxa"/>
            <w:vAlign w:val="center"/>
          </w:tcPr>
          <w:p w:rsidR="00895060" w:rsidRPr="00F758D8" w:rsidRDefault="00895060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895060" w:rsidRPr="00F758D8" w:rsidRDefault="00895060" w:rsidP="00895060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İnfeksiyon hastalıklarında genel epidemiyolojik prensipler</w:t>
            </w:r>
          </w:p>
        </w:tc>
        <w:tc>
          <w:tcPr>
            <w:tcW w:w="1949" w:type="dxa"/>
            <w:vAlign w:val="center"/>
          </w:tcPr>
          <w:p w:rsidR="00895060" w:rsidRPr="00F758D8" w:rsidRDefault="00895060" w:rsidP="00895060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5060" w:rsidRPr="00F758D8" w:rsidRDefault="002F5050" w:rsidP="0089506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</w:t>
            </w:r>
            <w:r w:rsidR="0089506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Mıstanoğlu </w:t>
            </w:r>
          </w:p>
          <w:p w:rsidR="00895060" w:rsidRPr="00F758D8" w:rsidRDefault="00895060" w:rsidP="0089506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Özatağ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B0777D" w:rsidRPr="00F758D8" w:rsidRDefault="00ED3174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</w:t>
            </w:r>
            <w:r w:rsidR="00F847C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36" w:type="dxa"/>
            <w:vAlign w:val="center"/>
          </w:tcPr>
          <w:p w:rsidR="00B0777D" w:rsidRPr="00F758D8" w:rsidRDefault="00ED3174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B0777D" w:rsidRPr="00F758D8" w:rsidRDefault="00ED3174" w:rsidP="00B0777D">
            <w:pPr>
              <w:ind w:right="-144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49" w:type="dxa"/>
            <w:vAlign w:val="center"/>
          </w:tcPr>
          <w:p w:rsidR="00B0777D" w:rsidRPr="00F758D8" w:rsidRDefault="00B0777D" w:rsidP="00B07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0777D" w:rsidRPr="00F758D8" w:rsidRDefault="00B0777D" w:rsidP="00B077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5355" w:rsidRPr="00F758D8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F758D8" w:rsidRDefault="00B0777D" w:rsidP="00B0777D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01.10.2019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F758D8" w:rsidRDefault="00B0777D" w:rsidP="00B0777D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F758D8" w:rsidRDefault="00B0777D" w:rsidP="00B0777D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77D" w:rsidRPr="00F758D8" w:rsidRDefault="00F90823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B0777D" w:rsidRPr="00F758D8" w:rsidRDefault="00F90823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vAlign w:val="center"/>
          </w:tcPr>
          <w:p w:rsidR="00B0777D" w:rsidRPr="00F758D8" w:rsidRDefault="00ED3174" w:rsidP="00B0777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B0777D" w:rsidRPr="00F758D8" w:rsidRDefault="00B0777D" w:rsidP="00B0777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B0777D" w:rsidRPr="00F758D8" w:rsidRDefault="00B0777D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shd w:val="clear" w:color="auto" w:fill="FFFFFF" w:themeFill="background1"/>
            <w:vAlign w:val="center"/>
          </w:tcPr>
          <w:p w:rsidR="00054649" w:rsidRPr="00F758D8" w:rsidRDefault="00054649" w:rsidP="0005464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36" w:type="dxa"/>
            <w:vAlign w:val="center"/>
          </w:tcPr>
          <w:p w:rsidR="00054649" w:rsidRPr="00F758D8" w:rsidRDefault="00054649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vAlign w:val="center"/>
          </w:tcPr>
          <w:p w:rsidR="00054649" w:rsidRPr="00F758D8" w:rsidRDefault="00ED3174" w:rsidP="00ED3174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Döküntü yapan viruslar ve laboratuvar tanısı </w:t>
            </w:r>
          </w:p>
        </w:tc>
        <w:tc>
          <w:tcPr>
            <w:tcW w:w="1949" w:type="dxa"/>
            <w:vAlign w:val="center"/>
          </w:tcPr>
          <w:p w:rsidR="00054649" w:rsidRPr="00F758D8" w:rsidRDefault="00ED3174" w:rsidP="00054649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54649" w:rsidRPr="00F758D8" w:rsidRDefault="002F5050" w:rsidP="0005464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Dr. A. Gülcan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1F594F" w:rsidRPr="00F758D8" w:rsidRDefault="001F594F" w:rsidP="001F594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36" w:type="dxa"/>
            <w:vAlign w:val="center"/>
          </w:tcPr>
          <w:p w:rsidR="001F594F" w:rsidRPr="00F758D8" w:rsidRDefault="001F594F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vAlign w:val="center"/>
          </w:tcPr>
          <w:p w:rsidR="001F594F" w:rsidRPr="00F758D8" w:rsidRDefault="001F594F" w:rsidP="001F594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Antimikrobiyal kemoterapide genel prensipler I, II</w:t>
            </w:r>
          </w:p>
        </w:tc>
        <w:tc>
          <w:tcPr>
            <w:tcW w:w="1949" w:type="dxa"/>
            <w:vAlign w:val="center"/>
          </w:tcPr>
          <w:p w:rsidR="001F594F" w:rsidRPr="00F758D8" w:rsidRDefault="001F594F" w:rsidP="001F594F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41" w:type="dxa"/>
            <w:vAlign w:val="center"/>
          </w:tcPr>
          <w:p w:rsidR="001F594F" w:rsidRPr="00F758D8" w:rsidRDefault="002F5050" w:rsidP="001F594F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1F594F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 Özatik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B0777D" w:rsidRPr="00F758D8" w:rsidRDefault="00B0777D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36" w:type="dxa"/>
            <w:vAlign w:val="center"/>
          </w:tcPr>
          <w:p w:rsidR="00B0777D" w:rsidRPr="00F758D8" w:rsidRDefault="00B0777D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vAlign w:val="center"/>
          </w:tcPr>
          <w:p w:rsidR="00B0777D" w:rsidRPr="00F758D8" w:rsidRDefault="001F594F" w:rsidP="00B0777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49" w:type="dxa"/>
            <w:vAlign w:val="center"/>
          </w:tcPr>
          <w:p w:rsidR="00B0777D" w:rsidRPr="00F758D8" w:rsidRDefault="00B0777D" w:rsidP="00B0777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41" w:type="dxa"/>
            <w:vAlign w:val="center"/>
          </w:tcPr>
          <w:p w:rsidR="00B0777D" w:rsidRPr="00F758D8" w:rsidRDefault="00B0777D" w:rsidP="00B0777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F758D8" w:rsidRDefault="00B0777D" w:rsidP="00B0777D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02.10.2019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F758D8" w:rsidRDefault="00B0777D" w:rsidP="00B0777D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F758D8" w:rsidRDefault="00B0777D" w:rsidP="00B0777D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shd w:val="clear" w:color="auto" w:fill="auto"/>
            <w:vAlign w:val="center"/>
          </w:tcPr>
          <w:p w:rsidR="00170233" w:rsidRPr="00F758D8" w:rsidRDefault="00FA1FCA" w:rsidP="0017023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</w:t>
            </w:r>
            <w:r w:rsidR="00555835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.30-12</w:t>
            </w:r>
            <w:r w:rsidR="00170233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70233" w:rsidRPr="00F758D8" w:rsidRDefault="00952D1C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58" w:type="dxa"/>
            <w:vAlign w:val="center"/>
          </w:tcPr>
          <w:p w:rsidR="002C1377" w:rsidRPr="00F758D8" w:rsidRDefault="00ED3174" w:rsidP="00170233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Lab: Örnek alma ve bakteriyolojik kültür Demonstrasyon: Gram +/- kok/basil, Sporlu basil </w:t>
            </w:r>
          </w:p>
        </w:tc>
        <w:tc>
          <w:tcPr>
            <w:tcW w:w="1949" w:type="dxa"/>
            <w:vAlign w:val="center"/>
          </w:tcPr>
          <w:p w:rsidR="00170233" w:rsidRPr="00F758D8" w:rsidRDefault="00ED3174" w:rsidP="00170233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170233" w:rsidRPr="00F758D8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 Perçin</w:t>
            </w:r>
          </w:p>
          <w:p w:rsidR="00295EE2" w:rsidRPr="00F758D8" w:rsidRDefault="00295EE2" w:rsidP="00170233">
            <w:pPr>
              <w:tabs>
                <w:tab w:val="left" w:pos="284"/>
                <w:tab w:val="left" w:pos="4962"/>
              </w:tabs>
              <w:ind w:right="-851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Dr. A. G</w:t>
            </w:r>
            <w:r w:rsidR="002F5050" w:rsidRPr="00F758D8">
              <w:rPr>
                <w:rFonts w:cstheme="minorHAnsi"/>
                <w:sz w:val="20"/>
                <w:szCs w:val="20"/>
              </w:rPr>
              <w:t>ülcan</w:t>
            </w:r>
          </w:p>
          <w:p w:rsidR="00295EE2" w:rsidRPr="00F758D8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Dr</w:t>
            </w:r>
            <w:r w:rsidR="00295EE2" w:rsidRPr="00F758D8">
              <w:rPr>
                <w:rFonts w:cstheme="minorHAnsi"/>
                <w:sz w:val="20"/>
                <w:szCs w:val="20"/>
              </w:rPr>
              <w:t>.</w:t>
            </w:r>
            <w:r w:rsidRPr="00F758D8">
              <w:rPr>
                <w:rFonts w:cstheme="minorHAnsi"/>
                <w:sz w:val="20"/>
                <w:szCs w:val="20"/>
              </w:rPr>
              <w:t xml:space="preserve"> Ö. Genç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shd w:val="clear" w:color="auto" w:fill="auto"/>
            <w:vAlign w:val="center"/>
          </w:tcPr>
          <w:p w:rsidR="00170233" w:rsidRPr="00F758D8" w:rsidRDefault="00555835" w:rsidP="00170233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</w:t>
            </w:r>
            <w:r w:rsidR="00170233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70233" w:rsidRPr="00F758D8" w:rsidRDefault="00170233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170233" w:rsidRPr="00F758D8" w:rsidRDefault="00555835" w:rsidP="00170233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Antifungal ilaçlar</w:t>
            </w:r>
          </w:p>
        </w:tc>
        <w:tc>
          <w:tcPr>
            <w:tcW w:w="1949" w:type="dxa"/>
            <w:vAlign w:val="center"/>
          </w:tcPr>
          <w:p w:rsidR="00170233" w:rsidRPr="00F758D8" w:rsidRDefault="00555835" w:rsidP="00170233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170233" w:rsidRPr="00F758D8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1F594F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F. Özyiğit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shd w:val="clear" w:color="auto" w:fill="auto"/>
            <w:vAlign w:val="center"/>
          </w:tcPr>
          <w:p w:rsidR="00170233" w:rsidRPr="00F758D8" w:rsidRDefault="00555835" w:rsidP="00295E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</w:t>
            </w:r>
            <w:r w:rsidR="00295EE2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6</w:t>
            </w:r>
            <w:r w:rsidR="00170233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170233" w:rsidRPr="00F758D8" w:rsidRDefault="00295EE2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vAlign w:val="center"/>
          </w:tcPr>
          <w:p w:rsidR="00170233" w:rsidRPr="00F758D8" w:rsidRDefault="00555835" w:rsidP="00555835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Antimikrobiyal ajanlara direnç mekanizmaları ve antibiyogram 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70233" w:rsidRPr="00F758D8" w:rsidRDefault="00555835" w:rsidP="00170233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41" w:type="dxa"/>
            <w:vAlign w:val="center"/>
          </w:tcPr>
          <w:p w:rsidR="00170233" w:rsidRPr="00F758D8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D. Perçin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FCA" w:rsidRPr="00F758D8" w:rsidRDefault="002C1377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1FCA" w:rsidRPr="00F758D8" w:rsidRDefault="00FA1FCA" w:rsidP="00F758D8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Amiloidoz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1FCA" w:rsidRPr="00F758D8" w:rsidRDefault="00FA1FCA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A1FCA" w:rsidRPr="00F758D8" w:rsidRDefault="002F5050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G.</w:t>
            </w:r>
            <w:r w:rsidR="00FA1FC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F758D8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03.10.2019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F758D8" w:rsidRDefault="00FA1FCA" w:rsidP="00FA1FC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F758D8" w:rsidRDefault="00FA1FCA" w:rsidP="00FA1FC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08.30-.10.15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FA1FCA" w:rsidRPr="00F758D8" w:rsidRDefault="00FA1FCA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Enfeksiyon zinciri, infeksiyon hastalıkları ile savaş yöntemleri 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</w:t>
            </w:r>
            <w:r w:rsidR="002F5050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Arıkan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36" w:type="dxa"/>
            <w:vAlign w:val="center"/>
          </w:tcPr>
          <w:p w:rsidR="00FA1FCA" w:rsidRPr="00F758D8" w:rsidRDefault="00FA1FCA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Beta laktam grubu antibiyotikler I Penisilinler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F758D8" w:rsidRDefault="002F5050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FA1FC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F. Özyiğit</w:t>
            </w:r>
          </w:p>
        </w:tc>
      </w:tr>
      <w:tr w:rsidR="00F758D8" w:rsidRPr="00F758D8" w:rsidTr="00D61EF9">
        <w:trPr>
          <w:trHeight w:val="308"/>
        </w:trPr>
        <w:tc>
          <w:tcPr>
            <w:tcW w:w="1243" w:type="dxa"/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F758D8" w:rsidRDefault="00FA1FCA" w:rsidP="00F758D8">
            <w:pPr>
              <w:ind w:right="32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Viral döküntülü hastalıklar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F758D8" w:rsidRDefault="002F5050" w:rsidP="002F505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S. Dibeklioğlu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FA1FCA" w:rsidRPr="00F758D8" w:rsidRDefault="00D61EF9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15.30-17</w:t>
            </w:r>
            <w:r w:rsidR="00FA1FC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F758D8" w:rsidRDefault="00D61EF9" w:rsidP="00F758D8">
            <w:pPr>
              <w:ind w:right="3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FA1FCA" w:rsidRPr="00F758D8" w:rsidRDefault="00FA1FCA" w:rsidP="00FA1FC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Bulaşıcı hastalık salgınlarının incelenmesi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F758D8" w:rsidRDefault="002F5050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215355" w:rsidRPr="00F758D8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F758D8" w:rsidRDefault="00FA1FCA" w:rsidP="00FA1FC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F758D8" w:rsidRDefault="00FA1FCA" w:rsidP="00FA1FC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36" w:type="dxa"/>
            <w:vAlign w:val="center"/>
          </w:tcPr>
          <w:p w:rsidR="002C1377" w:rsidRPr="00F758D8" w:rsidRDefault="002C1377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C1377" w:rsidRPr="00F758D8" w:rsidRDefault="002C1377" w:rsidP="002C13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2C1377" w:rsidRPr="00F758D8" w:rsidRDefault="002C1377" w:rsidP="002C137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36" w:type="dxa"/>
            <w:vAlign w:val="center"/>
          </w:tcPr>
          <w:p w:rsidR="002C1377" w:rsidRPr="00F758D8" w:rsidRDefault="002C1377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Beta laktam grubu antibiyotikler II Sefalosporinler ve diğ. 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C1377" w:rsidRPr="00F758D8" w:rsidRDefault="002C1377" w:rsidP="002C1377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2C1377" w:rsidRPr="00F758D8" w:rsidRDefault="002F5050" w:rsidP="002C137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2C1377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Y. Tekşen </w:t>
            </w:r>
          </w:p>
        </w:tc>
      </w:tr>
      <w:tr w:rsidR="00F758D8" w:rsidRPr="00F758D8" w:rsidTr="00D61EF9">
        <w:trPr>
          <w:trHeight w:val="308"/>
        </w:trPr>
        <w:tc>
          <w:tcPr>
            <w:tcW w:w="1243" w:type="dxa"/>
            <w:vAlign w:val="center"/>
          </w:tcPr>
          <w:p w:rsidR="00FA1FCA" w:rsidRPr="00F758D8" w:rsidRDefault="002C1377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F758D8" w:rsidRDefault="00FA1FCA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İmmün sistem patolojisine giriş</w:t>
            </w:r>
          </w:p>
          <w:p w:rsidR="00FA1FCA" w:rsidRPr="00F758D8" w:rsidRDefault="00FA1FCA" w:rsidP="00FA1F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F758D8" w:rsidRDefault="002F5050" w:rsidP="002F5050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FA1FCA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H.</w:t>
            </w:r>
            <w:r w:rsidR="00FA1FCA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Metineren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FA1FCA" w:rsidRPr="00F758D8" w:rsidRDefault="002C1377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F758D8" w:rsidRDefault="00FA1FCA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Tip I ve II aşırı duyarlık reaksiyonları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F758D8" w:rsidRDefault="002F5050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MH. Metineren</w:t>
            </w:r>
          </w:p>
        </w:tc>
      </w:tr>
      <w:tr w:rsidR="00215355" w:rsidRPr="00F758D8" w:rsidTr="00D61EF9">
        <w:trPr>
          <w:trHeight w:val="308"/>
        </w:trPr>
        <w:tc>
          <w:tcPr>
            <w:tcW w:w="1243" w:type="dxa"/>
            <w:vAlign w:val="center"/>
          </w:tcPr>
          <w:p w:rsidR="00FA1FCA" w:rsidRPr="00F758D8" w:rsidRDefault="002C1377" w:rsidP="00FA1FC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F758D8" w:rsidRDefault="00FA1FCA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Tip III ve IV aşırı duyarlık reaksiyonları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F758D8" w:rsidRDefault="00FA1FCA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F758D8" w:rsidRDefault="002F5050" w:rsidP="00FA1FC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MH. Metineren</w:t>
            </w:r>
          </w:p>
        </w:tc>
      </w:tr>
      <w:tr w:rsidR="00F758D8" w:rsidRPr="00F758D8" w:rsidTr="00D61EF9">
        <w:trPr>
          <w:trHeight w:val="308"/>
        </w:trPr>
        <w:tc>
          <w:tcPr>
            <w:tcW w:w="1243" w:type="dxa"/>
            <w:vAlign w:val="center"/>
          </w:tcPr>
          <w:p w:rsidR="002C1377" w:rsidRPr="00F758D8" w:rsidRDefault="002C1377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36" w:type="dxa"/>
            <w:vAlign w:val="center"/>
          </w:tcPr>
          <w:p w:rsidR="002C1377" w:rsidRPr="00F758D8" w:rsidRDefault="002C1377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Birinci basamakta immün yetmezliklere yaklaşım 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2C1377" w:rsidRPr="00F758D8" w:rsidRDefault="002F5050" w:rsidP="002F505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Türkeli</w:t>
            </w:r>
          </w:p>
        </w:tc>
      </w:tr>
      <w:tr w:rsidR="00F758D8" w:rsidRPr="00F758D8" w:rsidTr="00D61EF9">
        <w:trPr>
          <w:trHeight w:val="308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2C1377" w:rsidRPr="00F758D8" w:rsidRDefault="002C1377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377" w:rsidRPr="00F758D8" w:rsidRDefault="002C1377" w:rsidP="00F758D8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2C1377" w:rsidRPr="00F758D8" w:rsidRDefault="002C1377" w:rsidP="002C1377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Primer antikor eksiklikleri </w:t>
            </w:r>
          </w:p>
          <w:p w:rsidR="002C1377" w:rsidRPr="00F758D8" w:rsidRDefault="002C1377" w:rsidP="002C1377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C1377" w:rsidRPr="00F758D8" w:rsidRDefault="002C1377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2C1377" w:rsidRPr="00F758D8" w:rsidRDefault="002F5050" w:rsidP="002F505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Türkeli</w:t>
            </w:r>
          </w:p>
        </w:tc>
      </w:tr>
    </w:tbl>
    <w:p w:rsidR="00F90823" w:rsidRPr="00F758D8" w:rsidRDefault="00F90823">
      <w:pPr>
        <w:rPr>
          <w:rFonts w:cstheme="minorHAnsi"/>
          <w:sz w:val="20"/>
          <w:szCs w:val="20"/>
        </w:rPr>
      </w:pPr>
    </w:p>
    <w:tbl>
      <w:tblPr>
        <w:tblStyle w:val="TabloKlavuzu"/>
        <w:tblW w:w="10923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49"/>
        <w:gridCol w:w="5049"/>
        <w:gridCol w:w="1985"/>
        <w:gridCol w:w="1875"/>
      </w:tblGrid>
      <w:tr w:rsidR="00215355" w:rsidRPr="00F758D8" w:rsidTr="00B6095F">
        <w:trPr>
          <w:trHeight w:val="241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C41B3A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S</w:t>
            </w:r>
            <w:r w:rsidR="00C41B3A"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AAT</w:t>
            </w:r>
          </w:p>
        </w:tc>
        <w:tc>
          <w:tcPr>
            <w:tcW w:w="50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 KONUSU 4. HAFTA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215355" w:rsidRPr="00F758D8" w:rsidTr="00215355">
        <w:trPr>
          <w:trHeight w:val="241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15AF2" w:rsidP="00E91D1B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9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C41B3A" w:rsidP="00E91D1B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1377" w:rsidRPr="00F758D8" w:rsidRDefault="00B6095F" w:rsidP="002C137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6095F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2C1377" w:rsidRPr="00F758D8" w:rsidRDefault="00B6095F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vAlign w:val="center"/>
          </w:tcPr>
          <w:p w:rsidR="002C1377" w:rsidRPr="00F758D8" w:rsidRDefault="00B6095F" w:rsidP="002C1377">
            <w:pPr>
              <w:rPr>
                <w:rFonts w:cstheme="minorHAnsi"/>
                <w:sz w:val="20"/>
                <w:szCs w:val="20"/>
              </w:rPr>
            </w:pPr>
            <w:r w:rsidRPr="00B6095F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C1377" w:rsidRPr="00F758D8" w:rsidRDefault="002C1377" w:rsidP="002C1377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2C1377" w:rsidRPr="00F758D8" w:rsidRDefault="002C1377" w:rsidP="002C1377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758D8" w:rsidRPr="00F758D8" w:rsidTr="00B6095F">
        <w:trPr>
          <w:trHeight w:val="241"/>
        </w:trPr>
        <w:tc>
          <w:tcPr>
            <w:tcW w:w="1265" w:type="dxa"/>
            <w:vAlign w:val="center"/>
          </w:tcPr>
          <w:p w:rsidR="00B176BB" w:rsidRPr="00F758D8" w:rsidRDefault="00B6095F" w:rsidP="00B176B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6095F">
              <w:rPr>
                <w:rFonts w:eastAsia="Times New Roman" w:cs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49" w:type="dxa"/>
            <w:vAlign w:val="center"/>
          </w:tcPr>
          <w:p w:rsidR="00B176BB" w:rsidRPr="00F758D8" w:rsidRDefault="00B6095F" w:rsidP="00F7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49" w:type="dxa"/>
            <w:vAlign w:val="center"/>
          </w:tcPr>
          <w:p w:rsidR="00B176BB" w:rsidRPr="00F758D8" w:rsidRDefault="00B6095F" w:rsidP="00B176BB">
            <w:pPr>
              <w:rPr>
                <w:rFonts w:cstheme="minorHAnsi"/>
                <w:sz w:val="20"/>
                <w:szCs w:val="20"/>
              </w:rPr>
            </w:pPr>
            <w:r w:rsidRPr="00B6095F">
              <w:rPr>
                <w:rFonts w:cstheme="minorHAnsi"/>
                <w:sz w:val="20"/>
                <w:szCs w:val="20"/>
              </w:rPr>
              <w:t>Dar spektrumlu Antistaflokokal ve antianaerobik ilaçlar ve polipeptid yapılı antibiyotikler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76BB" w:rsidRPr="00F758D8" w:rsidRDefault="00B6095F" w:rsidP="00B176B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6095F">
              <w:rPr>
                <w:rFonts w:eastAsia="Times New Roman" w:cstheme="minorHAnsi"/>
                <w:sz w:val="20"/>
                <w:szCs w:val="20"/>
                <w:lang w:eastAsia="tr-TR"/>
              </w:rPr>
              <w:t>TIBBİ FARMAKOLOJİ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B176BB" w:rsidRPr="00F758D8" w:rsidRDefault="00B6095F" w:rsidP="009B315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6095F">
              <w:rPr>
                <w:rFonts w:eastAsia="Times New Roman" w:cstheme="minorHAnsi"/>
                <w:sz w:val="20"/>
                <w:szCs w:val="20"/>
                <w:lang w:eastAsia="tr-TR"/>
              </w:rPr>
              <w:t>Dr. FY. Özatik</w:t>
            </w:r>
          </w:p>
        </w:tc>
      </w:tr>
      <w:tr w:rsidR="00B6095F" w:rsidRPr="00F758D8" w:rsidTr="00B6095F">
        <w:trPr>
          <w:trHeight w:val="241"/>
        </w:trPr>
        <w:tc>
          <w:tcPr>
            <w:tcW w:w="1265" w:type="dxa"/>
            <w:vAlign w:val="center"/>
          </w:tcPr>
          <w:p w:rsidR="00B6095F" w:rsidRPr="00F758D8" w:rsidRDefault="00B6095F" w:rsidP="00B6095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B6095F" w:rsidRPr="00F758D8" w:rsidRDefault="00B6095F" w:rsidP="00B6095F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6095F" w:rsidRPr="00F758D8" w:rsidRDefault="00B6095F" w:rsidP="00B6095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 hücre gelişimi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6095F" w:rsidRPr="00F758D8" w:rsidRDefault="00B6095F" w:rsidP="00B6095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B6095F" w:rsidRPr="00F758D8" w:rsidRDefault="00B6095F" w:rsidP="00B6095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Türkeli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B176BB" w:rsidRPr="00F758D8" w:rsidRDefault="002C1377" w:rsidP="00B176B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</w:t>
            </w:r>
            <w:r w:rsidR="00B176BB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176BB" w:rsidRPr="00F758D8" w:rsidRDefault="00B176BB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176BB" w:rsidRPr="00F758D8" w:rsidRDefault="00B176BB" w:rsidP="00B176B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İmmün cevabın oluşumu ve regülasyonu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76BB" w:rsidRPr="00F758D8" w:rsidRDefault="00AE306A" w:rsidP="00B176B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B176BB" w:rsidRPr="00F758D8" w:rsidRDefault="009B3159" w:rsidP="00E160F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F758D8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06D4D" w:rsidRPr="00F758D8" w:rsidRDefault="002C1377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</w:t>
            </w:r>
            <w:r w:rsidR="00A06D4D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İmmün yetmezlik sendromlarının patolojisi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06D4D" w:rsidRPr="00F758D8" w:rsidRDefault="009B3159" w:rsidP="009B3159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G.</w:t>
            </w:r>
            <w:r w:rsidR="00A06D4D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B176BB" w:rsidRPr="00F758D8" w:rsidRDefault="00545BF6" w:rsidP="00B176B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</w:t>
            </w:r>
            <w:r w:rsidR="00B176BB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176BB" w:rsidRPr="00F758D8" w:rsidRDefault="00B176BB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176BB" w:rsidRPr="00F758D8" w:rsidRDefault="00B176BB" w:rsidP="00B176B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Patojen mikoz etkenleri ve laboratuvar tanısı</w:t>
            </w:r>
          </w:p>
        </w:tc>
        <w:tc>
          <w:tcPr>
            <w:tcW w:w="1985" w:type="dxa"/>
            <w:vAlign w:val="center"/>
          </w:tcPr>
          <w:p w:rsidR="00B176BB" w:rsidRPr="00F758D8" w:rsidRDefault="00B176BB" w:rsidP="00B176BB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176BB" w:rsidRPr="00F758D8" w:rsidRDefault="009B3159" w:rsidP="00B176B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Dr. </w:t>
            </w:r>
            <w:r w:rsidR="00295EE2" w:rsidRPr="00F758D8">
              <w:rPr>
                <w:rFonts w:cstheme="minorHAnsi"/>
                <w:sz w:val="20"/>
                <w:szCs w:val="20"/>
              </w:rPr>
              <w:t>Ö. GENÇ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B176BB" w:rsidRPr="00F758D8" w:rsidRDefault="00545BF6" w:rsidP="00B176B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</w:t>
            </w:r>
            <w:r w:rsidR="00B176BB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176BB" w:rsidRPr="00F758D8" w:rsidRDefault="00B176BB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176BB" w:rsidRPr="00F758D8" w:rsidRDefault="00B176BB" w:rsidP="00B176B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Antiparaziter ve antiprotozoal ilaçlar</w:t>
            </w:r>
          </w:p>
        </w:tc>
        <w:tc>
          <w:tcPr>
            <w:tcW w:w="1985" w:type="dxa"/>
            <w:vAlign w:val="center"/>
          </w:tcPr>
          <w:p w:rsidR="00B176BB" w:rsidRPr="00F758D8" w:rsidRDefault="00B176BB" w:rsidP="00B176BB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176BB" w:rsidRPr="00F758D8" w:rsidRDefault="009B3159" w:rsidP="00B176BB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Dr. </w:t>
            </w:r>
            <w:r w:rsidR="001F594F" w:rsidRPr="00F758D8">
              <w:rPr>
                <w:rFonts w:cstheme="minorHAnsi"/>
                <w:sz w:val="20"/>
                <w:szCs w:val="20"/>
              </w:rPr>
              <w:t>Y. Tekşen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F758D8" w:rsidRDefault="00B176BB" w:rsidP="00B176BB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08.10.2019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F758D8" w:rsidRDefault="00B176BB" w:rsidP="00B176BB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F758D8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6BB" w:rsidRPr="00F758D8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6BB" w:rsidRPr="00F758D8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062E" w:rsidRPr="00F758D8" w:rsidRDefault="00AE062E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F758D8" w:rsidRDefault="00AE062E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Türkiye’de infeksiyon hastalıklarının durumu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F758D8" w:rsidRDefault="00AE062E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F758D8" w:rsidRDefault="009B3159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M. Yılmaz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062E" w:rsidRPr="00F758D8" w:rsidRDefault="00AE062E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E062E" w:rsidRPr="00F758D8" w:rsidRDefault="00AE062E" w:rsidP="00F758D8">
            <w:pPr>
              <w:ind w:right="32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İmmünoloji de laboratuar ve klinik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062E" w:rsidRPr="00F758D8" w:rsidRDefault="00AE306A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062E" w:rsidRPr="00F758D8" w:rsidRDefault="009B3159" w:rsidP="00E160F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11.3-12.15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E306A" w:rsidRPr="00F758D8" w:rsidRDefault="00AE306A" w:rsidP="00F758D8">
            <w:pPr>
              <w:ind w:right="32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Enfeksiyonlara karşı immünite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306A" w:rsidRPr="00F758D8" w:rsidRDefault="009B3159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13.15-14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E306A" w:rsidRPr="00F758D8" w:rsidRDefault="00AE306A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Florokinolonlar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06A" w:rsidRPr="00F758D8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TIBBİ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FARMAKOLOJİ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06A" w:rsidRPr="00F758D8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F. Özyiğit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14.30-16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E306A" w:rsidRPr="00F758D8" w:rsidRDefault="00A651D1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E306A" w:rsidRPr="00F758D8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E306A" w:rsidRPr="00F758D8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651D1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vAlign w:val="center"/>
          </w:tcPr>
          <w:p w:rsidR="00A651D1" w:rsidRPr="00F758D8" w:rsidRDefault="00A651D1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A651D1" w:rsidRPr="00F758D8" w:rsidRDefault="00A651D1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651D1" w:rsidRPr="00F758D8" w:rsidRDefault="00A651D1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651D1" w:rsidRPr="00F758D8" w:rsidRDefault="00A651D1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09.10.2019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545BF6" w:rsidRPr="00F758D8" w:rsidRDefault="00545BF6" w:rsidP="00545BF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49" w:type="dxa"/>
            <w:vAlign w:val="center"/>
          </w:tcPr>
          <w:p w:rsidR="00545BF6" w:rsidRPr="00F758D8" w:rsidRDefault="00545BF6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2</w:t>
            </w:r>
          </w:p>
        </w:tc>
        <w:tc>
          <w:tcPr>
            <w:tcW w:w="5049" w:type="dxa"/>
            <w:vAlign w:val="center"/>
          </w:tcPr>
          <w:p w:rsidR="00545BF6" w:rsidRPr="00F758D8" w:rsidRDefault="00545BF6" w:rsidP="00545BF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5" w:type="dxa"/>
            <w:vAlign w:val="center"/>
          </w:tcPr>
          <w:p w:rsidR="00545BF6" w:rsidRPr="00F758D8" w:rsidRDefault="00545BF6" w:rsidP="00545B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45BF6" w:rsidRPr="00F758D8" w:rsidRDefault="00545BF6" w:rsidP="00545BF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545BF6" w:rsidRPr="00F758D8" w:rsidRDefault="00545BF6" w:rsidP="00545BF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49" w:type="dxa"/>
            <w:vAlign w:val="center"/>
          </w:tcPr>
          <w:p w:rsidR="00545BF6" w:rsidRPr="00F758D8" w:rsidRDefault="00545BF6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545BF6" w:rsidRPr="00F758D8" w:rsidRDefault="00545BF6" w:rsidP="00545BF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Yüzeysel Mantar Enfeksiyonu</w:t>
            </w:r>
          </w:p>
        </w:tc>
        <w:tc>
          <w:tcPr>
            <w:tcW w:w="1985" w:type="dxa"/>
            <w:vAlign w:val="center"/>
          </w:tcPr>
          <w:p w:rsidR="00545BF6" w:rsidRPr="00F758D8" w:rsidRDefault="00545BF6" w:rsidP="00545BF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DERMATOLOJİ</w:t>
            </w:r>
          </w:p>
        </w:tc>
        <w:tc>
          <w:tcPr>
            <w:tcW w:w="1875" w:type="dxa"/>
            <w:vAlign w:val="center"/>
          </w:tcPr>
          <w:p w:rsidR="00545BF6" w:rsidRPr="00F758D8" w:rsidRDefault="009B3159" w:rsidP="00545BF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N. </w:t>
            </w:r>
            <w:r w:rsidR="00545BF6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Dizem Namdar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F758D8" w:rsidRDefault="00AE306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F758D8" w:rsidRDefault="00AE306A" w:rsidP="00AE306A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Sürveyans</w:t>
            </w:r>
          </w:p>
        </w:tc>
        <w:tc>
          <w:tcPr>
            <w:tcW w:w="1985" w:type="dxa"/>
            <w:vAlign w:val="center"/>
          </w:tcPr>
          <w:p w:rsidR="00AE306A" w:rsidRPr="00F758D8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6D4D" w:rsidRPr="00F758D8" w:rsidRDefault="00545BF6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Otoimmün hastalıkların patolojisi</w:t>
            </w:r>
          </w:p>
        </w:tc>
        <w:tc>
          <w:tcPr>
            <w:tcW w:w="1985" w:type="dxa"/>
            <w:vAlign w:val="center"/>
          </w:tcPr>
          <w:p w:rsidR="00A06D4D" w:rsidRPr="00F758D8" w:rsidRDefault="00A06D4D" w:rsidP="00A06D4D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5" w:type="dxa"/>
            <w:vAlign w:val="center"/>
          </w:tcPr>
          <w:p w:rsidR="00A06D4D" w:rsidRPr="00F758D8" w:rsidRDefault="009B3159" w:rsidP="00A06D4D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G.</w:t>
            </w:r>
            <w:r w:rsidR="00A06D4D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F758D8" w:rsidRDefault="00AE306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Makrolidler</w:t>
            </w:r>
            <w:r w:rsidR="007A4B98" w:rsidRPr="00F758D8">
              <w:rPr>
                <w:rFonts w:cstheme="minorHAnsi"/>
                <w:sz w:val="20"/>
                <w:szCs w:val="20"/>
              </w:rPr>
              <w:t>, linkozamidler</w:t>
            </w:r>
          </w:p>
        </w:tc>
        <w:tc>
          <w:tcPr>
            <w:tcW w:w="1985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</w:t>
            </w: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Özatik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F758D8" w:rsidRDefault="00AE306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Sulfonamidler, trimetoprim , kotrimaksazol</w:t>
            </w:r>
          </w:p>
        </w:tc>
        <w:tc>
          <w:tcPr>
            <w:tcW w:w="1985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Y. Tekşen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F758D8" w:rsidRDefault="00AE306A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Aminoglikozidler</w:t>
            </w:r>
          </w:p>
        </w:tc>
        <w:tc>
          <w:tcPr>
            <w:tcW w:w="1985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Y. Tekşen 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AE306A" w:rsidRPr="00F758D8" w:rsidRDefault="00545BF6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vAlign w:val="center"/>
          </w:tcPr>
          <w:p w:rsidR="00AE306A" w:rsidRPr="00F758D8" w:rsidRDefault="00545BF6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AE306A" w:rsidRPr="00F758D8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5BF6" w:rsidRPr="00F758D8" w:rsidRDefault="00545BF6" w:rsidP="00545BF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545BF6" w:rsidRPr="00F758D8" w:rsidRDefault="00545BF6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vAlign w:val="center"/>
          </w:tcPr>
          <w:p w:rsidR="00545BF6" w:rsidRPr="00F758D8" w:rsidRDefault="00545BF6" w:rsidP="00545BF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Derin doku mantar infeksiyonları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45BF6" w:rsidRPr="00F758D8" w:rsidRDefault="00545BF6" w:rsidP="00545BF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545BF6" w:rsidRPr="00F758D8" w:rsidRDefault="009B3159" w:rsidP="00545BF6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D. </w:t>
            </w:r>
            <w:r w:rsidR="00545BF6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Mıstanoğlu </w:t>
            </w:r>
          </w:p>
          <w:p w:rsidR="00545BF6" w:rsidRPr="00F758D8" w:rsidRDefault="00545BF6" w:rsidP="00545BF6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Özatağ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AE306A" w:rsidRPr="00F758D8" w:rsidRDefault="00AE306A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Tetrasiklinler ve kloramfenikol</w:t>
            </w:r>
          </w:p>
        </w:tc>
        <w:tc>
          <w:tcPr>
            <w:tcW w:w="1985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Y. Tekşen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vAlign w:val="center"/>
          </w:tcPr>
          <w:p w:rsidR="00AE306A" w:rsidRPr="00F758D8" w:rsidRDefault="00AE306A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Antiviral ilaçlar</w:t>
            </w:r>
          </w:p>
        </w:tc>
        <w:tc>
          <w:tcPr>
            <w:tcW w:w="1985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E306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Y. Tekşen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vAlign w:val="center"/>
          </w:tcPr>
          <w:p w:rsidR="00AE306A" w:rsidRPr="00F758D8" w:rsidRDefault="00AE306A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İmmün yetmezlik ve parazitler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306A" w:rsidRPr="00F758D8" w:rsidRDefault="009B3159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A. Gülcan 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vAlign w:val="center"/>
          </w:tcPr>
          <w:p w:rsidR="00AE306A" w:rsidRPr="00F758D8" w:rsidRDefault="002F6436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Fagositer sistemin değerlendirilmesi</w:t>
            </w:r>
            <w:r w:rsidR="002F6436" w:rsidRPr="00F758D8">
              <w:rPr>
                <w:rFonts w:cstheme="minorHAnsi"/>
                <w:sz w:val="20"/>
                <w:szCs w:val="20"/>
              </w:rPr>
              <w:t xml:space="preserve">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306A" w:rsidRPr="00F758D8" w:rsidRDefault="009B3159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Türkeli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545BF6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E306A" w:rsidRPr="00F758D8" w:rsidRDefault="00AE306A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F758D8">
              <w:rPr>
                <w:rFonts w:asciiTheme="minorHAnsi" w:hAnsiTheme="minorHAnsi" w:cstheme="minorHAnsi"/>
                <w:b/>
                <w:i w:val="0"/>
                <w:sz w:val="20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Riketsiyalar ve infeksiyonlarının laboratuvar tanısı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vAlign w:val="center"/>
          </w:tcPr>
          <w:p w:rsidR="00AE306A" w:rsidRPr="00F758D8" w:rsidRDefault="009B3159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Dr. Ö. Genç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11.10.2019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F758D8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49" w:type="dxa"/>
            <w:vAlign w:val="center"/>
          </w:tcPr>
          <w:p w:rsidR="00AE306A" w:rsidRPr="00F758D8" w:rsidRDefault="00AE306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49" w:type="dxa"/>
            <w:vAlign w:val="center"/>
          </w:tcPr>
          <w:p w:rsidR="00AE306A" w:rsidRPr="00F758D8" w:rsidRDefault="007A4B98" w:rsidP="00AE306A">
            <w:pPr>
              <w:ind w:right="-144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AE306A" w:rsidRPr="00F758D8" w:rsidRDefault="00AE306A" w:rsidP="00AE30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758D8" w:rsidRPr="00F758D8" w:rsidTr="00B6095F">
        <w:trPr>
          <w:trHeight w:val="241"/>
        </w:trPr>
        <w:tc>
          <w:tcPr>
            <w:tcW w:w="1265" w:type="dxa"/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49" w:type="dxa"/>
            <w:vAlign w:val="center"/>
          </w:tcPr>
          <w:p w:rsidR="00A06D4D" w:rsidRPr="00F758D8" w:rsidRDefault="00A06D4D" w:rsidP="00F758D8">
            <w:pPr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049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 xml:space="preserve">Benign ve malign neoplazmların özellikleri, invazyon ve metastaz </w:t>
            </w:r>
          </w:p>
        </w:tc>
        <w:tc>
          <w:tcPr>
            <w:tcW w:w="1985" w:type="dxa"/>
            <w:vAlign w:val="center"/>
          </w:tcPr>
          <w:p w:rsidR="00A06D4D" w:rsidRPr="00F758D8" w:rsidRDefault="00A06D4D" w:rsidP="00A06D4D">
            <w:pPr>
              <w:ind w:right="-144"/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5" w:type="dxa"/>
            <w:vAlign w:val="center"/>
          </w:tcPr>
          <w:p w:rsidR="00A06D4D" w:rsidRPr="00F758D8" w:rsidRDefault="00A06D4D" w:rsidP="009B315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9B3159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AN. </w:t>
            </w: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Değer</w:t>
            </w:r>
          </w:p>
        </w:tc>
      </w:tr>
      <w:tr w:rsidR="00F758D8" w:rsidRPr="00F758D8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06D4D" w:rsidRPr="00F758D8" w:rsidRDefault="00A06D4D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Transplantasyon patolojisi</w:t>
            </w:r>
          </w:p>
        </w:tc>
        <w:tc>
          <w:tcPr>
            <w:tcW w:w="1985" w:type="dxa"/>
            <w:vAlign w:val="center"/>
          </w:tcPr>
          <w:p w:rsidR="00A06D4D" w:rsidRPr="00F758D8" w:rsidRDefault="00A06D4D" w:rsidP="00A06D4D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5" w:type="dxa"/>
            <w:vAlign w:val="center"/>
          </w:tcPr>
          <w:p w:rsidR="00A06D4D" w:rsidRPr="00F758D8" w:rsidRDefault="009B3159" w:rsidP="009B315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G.</w:t>
            </w:r>
            <w:r w:rsidR="00A06D4D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E306A" w:rsidRPr="00F758D8" w:rsidRDefault="00AE306A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F758D8" w:rsidRDefault="00AE306A" w:rsidP="00AE306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Tolerans ve hipersensitivite I-IV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F758D8" w:rsidRDefault="00AE306A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306A" w:rsidRPr="00F758D8" w:rsidRDefault="009B3159" w:rsidP="00AE306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7A4B98" w:rsidRPr="00F758D8" w:rsidRDefault="007A4B98" w:rsidP="007A4B9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A4B98" w:rsidRPr="00F758D8" w:rsidRDefault="007A4B98" w:rsidP="00F758D8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9" w:type="dxa"/>
            <w:vAlign w:val="center"/>
          </w:tcPr>
          <w:p w:rsidR="007A4B98" w:rsidRPr="00F758D8" w:rsidRDefault="007A4B98" w:rsidP="007A4B98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Kemoterapötiklerin klinik kullanımı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4B98" w:rsidRPr="00F758D8" w:rsidRDefault="007A4B98" w:rsidP="007A4B9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7A4B98" w:rsidRPr="00F758D8" w:rsidRDefault="007A4B98" w:rsidP="007A4B9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 Özatik</w:t>
            </w:r>
          </w:p>
        </w:tc>
      </w:tr>
    </w:tbl>
    <w:p w:rsidR="00291DD9" w:rsidRPr="00F758D8" w:rsidRDefault="00291DD9">
      <w:pPr>
        <w:rPr>
          <w:rFonts w:cstheme="minorHAnsi"/>
          <w:sz w:val="20"/>
          <w:szCs w:val="20"/>
        </w:rPr>
      </w:pPr>
    </w:p>
    <w:tbl>
      <w:tblPr>
        <w:tblStyle w:val="TabloKlavuzu"/>
        <w:tblW w:w="10893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48"/>
        <w:gridCol w:w="4620"/>
        <w:gridCol w:w="2405"/>
        <w:gridCol w:w="1858"/>
      </w:tblGrid>
      <w:tr w:rsidR="00215355" w:rsidRPr="00F758D8" w:rsidTr="00B6095F">
        <w:trPr>
          <w:trHeight w:val="326"/>
        </w:trPr>
        <w:tc>
          <w:tcPr>
            <w:tcW w:w="126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2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053205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 KONUSU 5. HAFTA</w:t>
            </w:r>
          </w:p>
        </w:tc>
        <w:tc>
          <w:tcPr>
            <w:tcW w:w="240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5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215355" w:rsidRPr="00F758D8" w:rsidTr="00215355">
        <w:trPr>
          <w:trHeight w:val="326"/>
        </w:trPr>
        <w:tc>
          <w:tcPr>
            <w:tcW w:w="12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E15AF2" w:rsidP="00E15AF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14.10.2019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83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053205" w:rsidP="00E15AF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1DD9" w:rsidRPr="00F758D8" w:rsidRDefault="00291DD9" w:rsidP="00291DD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291DD9" w:rsidRPr="00F758D8" w:rsidRDefault="00291DD9" w:rsidP="002425D1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20" w:type="dxa"/>
            <w:tcBorders>
              <w:top w:val="single" w:sz="12" w:space="0" w:color="auto"/>
            </w:tcBorders>
            <w:vAlign w:val="center"/>
          </w:tcPr>
          <w:p w:rsidR="00291DD9" w:rsidRPr="00F758D8" w:rsidRDefault="007806B5" w:rsidP="007806B5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Su ve besinlerle bulaşan enfeksiyonların epidemiyolojisi ve önlenmesi 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291DD9" w:rsidRPr="00F758D8" w:rsidRDefault="007806B5" w:rsidP="00291DD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291DD9" w:rsidRPr="00F758D8" w:rsidRDefault="009B3159" w:rsidP="00291DD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M. Yılmaz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1F594F" w:rsidRPr="00F758D8" w:rsidRDefault="001F594F" w:rsidP="001F594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48" w:type="dxa"/>
            <w:vAlign w:val="center"/>
          </w:tcPr>
          <w:p w:rsidR="001F594F" w:rsidRPr="00F758D8" w:rsidRDefault="001F594F" w:rsidP="002425D1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Align w:val="center"/>
          </w:tcPr>
          <w:p w:rsidR="001F594F" w:rsidRPr="00F758D8" w:rsidRDefault="001F594F" w:rsidP="001F594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Antimikrobiyal ajanlar arasında etkileşme ve kombine kullanım </w:t>
            </w:r>
          </w:p>
        </w:tc>
        <w:tc>
          <w:tcPr>
            <w:tcW w:w="2405" w:type="dxa"/>
            <w:vAlign w:val="center"/>
          </w:tcPr>
          <w:p w:rsidR="001F594F" w:rsidRPr="00F758D8" w:rsidRDefault="001F594F" w:rsidP="001F594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58" w:type="dxa"/>
            <w:vAlign w:val="center"/>
          </w:tcPr>
          <w:p w:rsidR="001F594F" w:rsidRPr="00F758D8" w:rsidRDefault="009B3159" w:rsidP="001F594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1F594F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 Özatik</w:t>
            </w:r>
          </w:p>
        </w:tc>
      </w:tr>
      <w:tr w:rsidR="002425D1" w:rsidRPr="00F758D8" w:rsidTr="00B6095F">
        <w:trPr>
          <w:trHeight w:val="326"/>
        </w:trPr>
        <w:tc>
          <w:tcPr>
            <w:tcW w:w="1262" w:type="dxa"/>
            <w:vAlign w:val="center"/>
          </w:tcPr>
          <w:p w:rsidR="002425D1" w:rsidRPr="00F758D8" w:rsidRDefault="002425D1" w:rsidP="002425D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8" w:type="dxa"/>
            <w:vAlign w:val="center"/>
          </w:tcPr>
          <w:p w:rsidR="002425D1" w:rsidRPr="00B761C1" w:rsidRDefault="002425D1" w:rsidP="002425D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vAlign w:val="center"/>
          </w:tcPr>
          <w:p w:rsidR="002425D1" w:rsidRPr="007806B5" w:rsidRDefault="002425D1" w:rsidP="002425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Benign ve malign neoplazmların özellikleri, invazyon ve metastaz Karsinojenik ajanlar</w:t>
            </w:r>
          </w:p>
        </w:tc>
        <w:tc>
          <w:tcPr>
            <w:tcW w:w="2405" w:type="dxa"/>
            <w:vAlign w:val="center"/>
          </w:tcPr>
          <w:p w:rsidR="002425D1" w:rsidRPr="00B761C1" w:rsidRDefault="002425D1" w:rsidP="002425D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58" w:type="dxa"/>
            <w:vAlign w:val="center"/>
          </w:tcPr>
          <w:p w:rsidR="002425D1" w:rsidRPr="00B761C1" w:rsidRDefault="002425D1" w:rsidP="002425D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Ö. Yalçın 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8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Kansere kazanılmış ve genetik yatkınlık durumları</w:t>
            </w:r>
          </w:p>
        </w:tc>
        <w:tc>
          <w:tcPr>
            <w:tcW w:w="2405" w:type="dxa"/>
            <w:vAlign w:val="center"/>
          </w:tcPr>
          <w:p w:rsidR="00A06D4D" w:rsidRPr="00F758D8" w:rsidRDefault="00A06D4D" w:rsidP="00A06D4D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58" w:type="dxa"/>
            <w:vAlign w:val="center"/>
          </w:tcPr>
          <w:p w:rsidR="00A06D4D" w:rsidRPr="00F758D8" w:rsidRDefault="009B3159" w:rsidP="00A06D4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AN. Değer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06D4D" w:rsidRPr="00F758D8" w:rsidRDefault="00A06D4D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748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 xml:space="preserve">Kanserin moleküler temeli, genetik ve epigenetik faktörlerin rolü </w:t>
            </w:r>
          </w:p>
        </w:tc>
        <w:tc>
          <w:tcPr>
            <w:tcW w:w="2405" w:type="dxa"/>
            <w:vAlign w:val="center"/>
          </w:tcPr>
          <w:p w:rsidR="00A06D4D" w:rsidRPr="00F758D8" w:rsidRDefault="00A06D4D" w:rsidP="00A06D4D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58" w:type="dxa"/>
            <w:vAlign w:val="center"/>
          </w:tcPr>
          <w:p w:rsidR="00A06D4D" w:rsidRPr="00F758D8" w:rsidRDefault="009B3159" w:rsidP="00A06D4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AN. Değer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1F594F" w:rsidRPr="00F758D8" w:rsidRDefault="001F594F" w:rsidP="001F594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48" w:type="dxa"/>
            <w:vAlign w:val="center"/>
          </w:tcPr>
          <w:p w:rsidR="001F594F" w:rsidRPr="00F758D8" w:rsidRDefault="001F594F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Align w:val="center"/>
          </w:tcPr>
          <w:p w:rsidR="001F594F" w:rsidRPr="00F758D8" w:rsidRDefault="001F594F" w:rsidP="001F594F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5" w:type="dxa"/>
            <w:vAlign w:val="center"/>
          </w:tcPr>
          <w:p w:rsidR="001F594F" w:rsidRPr="00F758D8" w:rsidRDefault="001F594F" w:rsidP="001F5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1F594F" w:rsidRPr="00F758D8" w:rsidRDefault="001F594F" w:rsidP="001F594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94F" w:rsidRPr="00F758D8" w:rsidRDefault="001F594F" w:rsidP="001F594F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15.10.2019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94F" w:rsidRPr="00F758D8" w:rsidRDefault="001F594F" w:rsidP="001F594F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94F" w:rsidRPr="00F758D8" w:rsidRDefault="001F594F" w:rsidP="001F594F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594F" w:rsidRPr="00F758D8" w:rsidRDefault="001F594F" w:rsidP="001F594F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594F" w:rsidRPr="00F758D8" w:rsidRDefault="001F594F" w:rsidP="001F594F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18DA" w:rsidRPr="00F758D8" w:rsidRDefault="00A618DA" w:rsidP="00F758D8">
            <w:pPr>
              <w:ind w:right="32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Major histokompalibilite sistemi ve klinik önemi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A618DA" w:rsidRPr="00F758D8" w:rsidRDefault="009B3159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Kompleman sistemi ve klinik önemi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A618DA" w:rsidRPr="00F758D8" w:rsidRDefault="00A618DA" w:rsidP="00A618DA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618DA" w:rsidRPr="00F758D8" w:rsidRDefault="009B3159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Türkeli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06D4D" w:rsidRPr="00F758D8" w:rsidRDefault="00545BF6" w:rsidP="00A06D4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</w:t>
            </w:r>
            <w:r w:rsidR="00A06D4D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vAlign w:val="center"/>
          </w:tcPr>
          <w:p w:rsidR="00A06D4D" w:rsidRPr="00F758D8" w:rsidRDefault="00A06D4D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Align w:val="center"/>
          </w:tcPr>
          <w:p w:rsidR="00A06D4D" w:rsidRPr="00F758D8" w:rsidRDefault="00A06D4D" w:rsidP="00A06D4D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 xml:space="preserve">Benign tümörler: genel özellikler, isimlendirme ve patolojisi 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A06D4D" w:rsidRPr="00F758D8" w:rsidRDefault="00A06D4D" w:rsidP="00A06D4D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06D4D" w:rsidRPr="00F758D8" w:rsidRDefault="009B3159" w:rsidP="00A06D4D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AN. Değer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51D1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8" w:type="dxa"/>
            <w:vAlign w:val="center"/>
          </w:tcPr>
          <w:p w:rsidR="00A651D1" w:rsidRPr="00F758D8" w:rsidRDefault="00DB1E2E" w:rsidP="00F7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Align w:val="center"/>
          </w:tcPr>
          <w:p w:rsidR="00A651D1" w:rsidRPr="00F758D8" w:rsidRDefault="00A651D1" w:rsidP="00A618DA">
            <w:pPr>
              <w:ind w:right="-144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A651D1" w:rsidRPr="00F758D8" w:rsidRDefault="00A651D1" w:rsidP="00A61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A651D1" w:rsidRPr="00F758D8" w:rsidRDefault="00A651D1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vAlign w:val="center"/>
          </w:tcPr>
          <w:p w:rsidR="00A618DA" w:rsidRPr="00F758D8" w:rsidRDefault="00A618DA" w:rsidP="00A618DA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A618DA" w:rsidRPr="00F758D8" w:rsidRDefault="00A618DA" w:rsidP="00A61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A618DA" w:rsidRPr="00F758D8" w:rsidRDefault="00A618DA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left w:val="single" w:sz="18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48" w:type="dxa"/>
            <w:vAlign w:val="center"/>
          </w:tcPr>
          <w:p w:rsidR="00A618DA" w:rsidRPr="00F758D8" w:rsidRDefault="00A651D1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20" w:type="dxa"/>
            <w:vAlign w:val="center"/>
          </w:tcPr>
          <w:p w:rsidR="00A618DA" w:rsidRPr="00F758D8" w:rsidRDefault="00A618DA" w:rsidP="00A618DA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18DA" w:rsidRPr="00F758D8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18DA" w:rsidRPr="00F758D8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16.10.2019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Tümör Belirteçleri </w:t>
            </w:r>
          </w:p>
        </w:tc>
        <w:tc>
          <w:tcPr>
            <w:tcW w:w="2405" w:type="dxa"/>
            <w:vAlign w:val="center"/>
          </w:tcPr>
          <w:p w:rsidR="00A618DA" w:rsidRPr="00F758D8" w:rsidRDefault="00A618DA" w:rsidP="00A618DA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TIBBİ BİYOKİMYA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A618DA" w:rsidRPr="00F758D8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Ö.Ö. Işıklar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Akut Faz Reaktanları ve Prokalsitonin</w:t>
            </w:r>
          </w:p>
        </w:tc>
        <w:tc>
          <w:tcPr>
            <w:tcW w:w="2405" w:type="dxa"/>
            <w:vAlign w:val="center"/>
          </w:tcPr>
          <w:p w:rsidR="00A618DA" w:rsidRPr="00F758D8" w:rsidRDefault="00A618DA" w:rsidP="00A618DA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BİYOKİMYA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A618DA" w:rsidRPr="00F758D8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Ö.Ö. Işıklar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Transplantasyon immünolojisi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A618DA" w:rsidRPr="00F758D8" w:rsidRDefault="009B3159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İmmünite ve aşılar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A618DA" w:rsidRPr="00F758D8" w:rsidRDefault="009B3159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S. Dibeklioğlu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8DA" w:rsidRPr="00F758D8" w:rsidRDefault="00A651D1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8DA" w:rsidRPr="00F758D8" w:rsidRDefault="00A651D1" w:rsidP="00A618DA">
            <w:pPr>
              <w:ind w:right="-144"/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618DA" w:rsidRPr="00F758D8" w:rsidRDefault="00A618DA" w:rsidP="00A61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618DA" w:rsidRPr="00F758D8" w:rsidRDefault="00A618DA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17.10.2019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20" w:type="dxa"/>
            <w:tcBorders>
              <w:top w:val="single" w:sz="12" w:space="0" w:color="auto"/>
            </w:tcBorders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Onkojenikvirusler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A618DA" w:rsidRPr="00F758D8" w:rsidRDefault="009B3159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Retrovirusler</w:t>
            </w:r>
          </w:p>
        </w:tc>
        <w:tc>
          <w:tcPr>
            <w:tcW w:w="2405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MİKROBİYOLOJİ</w:t>
            </w:r>
          </w:p>
        </w:tc>
        <w:tc>
          <w:tcPr>
            <w:tcW w:w="1858" w:type="dxa"/>
            <w:vAlign w:val="center"/>
          </w:tcPr>
          <w:p w:rsidR="00A618DA" w:rsidRPr="00F758D8" w:rsidRDefault="009B3159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B844AA" w:rsidRPr="00F758D8" w:rsidRDefault="00B844AA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10.30-11-15</w:t>
            </w:r>
          </w:p>
        </w:tc>
        <w:tc>
          <w:tcPr>
            <w:tcW w:w="748" w:type="dxa"/>
            <w:vAlign w:val="center"/>
          </w:tcPr>
          <w:p w:rsidR="00B844AA" w:rsidRPr="00F758D8" w:rsidRDefault="00B844A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B844AA" w:rsidRPr="00F758D8" w:rsidRDefault="00B844AA" w:rsidP="00B844AA">
            <w:r w:rsidRPr="00F758D8">
              <w:t>Yaygın damar içi pıhtılaşması, emboli ve infarktüs</w:t>
            </w:r>
          </w:p>
        </w:tc>
        <w:tc>
          <w:tcPr>
            <w:tcW w:w="2405" w:type="dxa"/>
          </w:tcPr>
          <w:p w:rsidR="00B844AA" w:rsidRPr="00F758D8" w:rsidRDefault="00B844AA" w:rsidP="00B844AA">
            <w:r w:rsidRPr="00F758D8">
              <w:t>TIBBİ PATOLOJİ</w:t>
            </w:r>
          </w:p>
        </w:tc>
        <w:tc>
          <w:tcPr>
            <w:tcW w:w="1858" w:type="dxa"/>
            <w:vAlign w:val="center"/>
          </w:tcPr>
          <w:p w:rsidR="00B844AA" w:rsidRPr="00F758D8" w:rsidRDefault="009B3159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AN. Değer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B844AA" w:rsidRPr="00F758D8" w:rsidRDefault="00B844AA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8" w:type="dxa"/>
            <w:vAlign w:val="center"/>
          </w:tcPr>
          <w:p w:rsidR="00B844AA" w:rsidRPr="00F758D8" w:rsidRDefault="00B844A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B844AA" w:rsidRPr="00F758D8" w:rsidRDefault="00B844AA" w:rsidP="00B844AA">
            <w:r w:rsidRPr="00F758D8">
              <w:t>Tromboz ve trombogenez</w:t>
            </w:r>
          </w:p>
        </w:tc>
        <w:tc>
          <w:tcPr>
            <w:tcW w:w="2405" w:type="dxa"/>
          </w:tcPr>
          <w:p w:rsidR="00B844AA" w:rsidRPr="00F758D8" w:rsidRDefault="00B844AA" w:rsidP="00B844AA">
            <w:r w:rsidRPr="00F758D8">
              <w:t>TIBBİ PATOLOJİ</w:t>
            </w:r>
          </w:p>
        </w:tc>
        <w:tc>
          <w:tcPr>
            <w:tcW w:w="1858" w:type="dxa"/>
            <w:vAlign w:val="center"/>
          </w:tcPr>
          <w:p w:rsidR="00B844AA" w:rsidRPr="00F758D8" w:rsidRDefault="009B3159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AN. Değer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Farmakolojide geleneksel ve tamamlayıcı tıp</w:t>
            </w:r>
          </w:p>
        </w:tc>
        <w:tc>
          <w:tcPr>
            <w:tcW w:w="2405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58" w:type="dxa"/>
            <w:vAlign w:val="center"/>
          </w:tcPr>
          <w:p w:rsidR="00A618DA" w:rsidRPr="00F758D8" w:rsidRDefault="009B3159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Dr. 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FY. Özatik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14.30-16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Antineoplastik ilaçlar </w:t>
            </w:r>
          </w:p>
        </w:tc>
        <w:tc>
          <w:tcPr>
            <w:tcW w:w="2405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FARMAKOLOJİ</w:t>
            </w:r>
          </w:p>
        </w:tc>
        <w:tc>
          <w:tcPr>
            <w:tcW w:w="1858" w:type="dxa"/>
            <w:vAlign w:val="center"/>
          </w:tcPr>
          <w:p w:rsidR="00A618DA" w:rsidRPr="00F758D8" w:rsidRDefault="009B3159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Y. Tekşen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A618DA" w:rsidRPr="00F758D8" w:rsidRDefault="00545BF6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</w:t>
            </w:r>
            <w:r w:rsidR="00A618D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.30-16.15</w:t>
            </w:r>
          </w:p>
        </w:tc>
        <w:tc>
          <w:tcPr>
            <w:tcW w:w="748" w:type="dxa"/>
            <w:vAlign w:val="center"/>
          </w:tcPr>
          <w:p w:rsidR="00A618DA" w:rsidRPr="00F758D8" w:rsidRDefault="00A618DA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Temasla bulaşan enfeksiyonların epidemiyolojisi ve önlenmesi  </w:t>
            </w:r>
          </w:p>
        </w:tc>
        <w:tc>
          <w:tcPr>
            <w:tcW w:w="2405" w:type="dxa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858" w:type="dxa"/>
            <w:vAlign w:val="center"/>
          </w:tcPr>
          <w:p w:rsidR="00A618DA" w:rsidRPr="00F758D8" w:rsidRDefault="009B3159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M. Yılmaz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18.10.2019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F758D8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A618DA" w:rsidRPr="00F758D8" w:rsidRDefault="00545BF6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20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A618DA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Sitokinler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BİYOKİMYA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A618DA" w:rsidRPr="00F758D8" w:rsidRDefault="00A618DA" w:rsidP="00A618D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Ö.Ö. Işıklar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vAlign w:val="center"/>
          </w:tcPr>
          <w:p w:rsidR="00B844AA" w:rsidRPr="00F758D8" w:rsidRDefault="002425D1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10.30-11</w:t>
            </w:r>
            <w:r w:rsidR="00B844A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B844AA" w:rsidRPr="00F758D8" w:rsidRDefault="002425D1" w:rsidP="00F758D8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20" w:type="dxa"/>
            <w:tcBorders>
              <w:top w:val="single" w:sz="12" w:space="0" w:color="auto"/>
            </w:tcBorders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 xml:space="preserve">Malign ve mixt Tümörler: özellikler, isimlendirme ve patolojisi 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B844AA" w:rsidRPr="00F758D8" w:rsidRDefault="00B844AA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B844AA" w:rsidRPr="00F758D8" w:rsidRDefault="009B3159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AN. Değer</w:t>
            </w:r>
          </w:p>
        </w:tc>
      </w:tr>
      <w:tr w:rsidR="002425D1" w:rsidRPr="00F758D8" w:rsidTr="00B6095F">
        <w:trPr>
          <w:trHeight w:val="326"/>
        </w:trPr>
        <w:tc>
          <w:tcPr>
            <w:tcW w:w="1262" w:type="dxa"/>
            <w:vAlign w:val="center"/>
          </w:tcPr>
          <w:p w:rsidR="002425D1" w:rsidRDefault="002425D1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2425D1" w:rsidRDefault="002425D1" w:rsidP="00F758D8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20" w:type="dxa"/>
            <w:tcBorders>
              <w:top w:val="single" w:sz="12" w:space="0" w:color="auto"/>
            </w:tcBorders>
            <w:vAlign w:val="center"/>
          </w:tcPr>
          <w:p w:rsidR="002425D1" w:rsidRPr="00F758D8" w:rsidRDefault="002425D1" w:rsidP="00B844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Serbest Çalışma 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2425D1" w:rsidRPr="00F758D8" w:rsidRDefault="002425D1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2425D1" w:rsidRPr="00F758D8" w:rsidRDefault="002425D1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758D8" w:rsidRPr="00F758D8" w:rsidTr="00B6095F">
        <w:trPr>
          <w:trHeight w:val="326"/>
        </w:trPr>
        <w:tc>
          <w:tcPr>
            <w:tcW w:w="1262" w:type="dxa"/>
            <w:tcBorders>
              <w:left w:val="single" w:sz="18" w:space="0" w:color="auto"/>
            </w:tcBorders>
            <w:vAlign w:val="center"/>
          </w:tcPr>
          <w:p w:rsidR="00B844AA" w:rsidRPr="00F758D8" w:rsidRDefault="002425D1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13.30-15</w:t>
            </w:r>
            <w:r w:rsidR="00B844A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vAlign w:val="center"/>
          </w:tcPr>
          <w:p w:rsidR="00B844AA" w:rsidRPr="00F758D8" w:rsidRDefault="002425D1" w:rsidP="00F758D8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20" w:type="dxa"/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Neoplastik olmayan deri lezyonları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B844AA" w:rsidRPr="00F758D8" w:rsidRDefault="00B844AA" w:rsidP="00B844AA">
            <w:pPr>
              <w:rPr>
                <w:rFonts w:cs="Calibri"/>
                <w:b/>
                <w:sz w:val="20"/>
                <w:szCs w:val="20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B844AA" w:rsidRPr="00F758D8" w:rsidRDefault="002425D1" w:rsidP="009B315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Ö. Yalçın</w:t>
            </w:r>
          </w:p>
        </w:tc>
      </w:tr>
      <w:tr w:rsidR="00215355" w:rsidRPr="00F758D8" w:rsidTr="00B6095F">
        <w:trPr>
          <w:trHeight w:val="326"/>
        </w:trPr>
        <w:tc>
          <w:tcPr>
            <w:tcW w:w="1262" w:type="dxa"/>
            <w:tcBorders>
              <w:left w:val="single" w:sz="18" w:space="0" w:color="auto"/>
            </w:tcBorders>
            <w:vAlign w:val="center"/>
          </w:tcPr>
          <w:p w:rsidR="00B844AA" w:rsidRPr="00F758D8" w:rsidRDefault="002425D1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15.30-17</w:t>
            </w:r>
            <w:r w:rsidR="001812AF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844AA" w:rsidRPr="00F758D8" w:rsidRDefault="002425D1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20" w:type="dxa"/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Neoplastik deri lezyonlar</w:t>
            </w:r>
          </w:p>
        </w:tc>
        <w:tc>
          <w:tcPr>
            <w:tcW w:w="2405" w:type="dxa"/>
            <w:vAlign w:val="center"/>
          </w:tcPr>
          <w:p w:rsidR="00B844AA" w:rsidRPr="00F758D8" w:rsidRDefault="00B844AA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58" w:type="dxa"/>
            <w:vAlign w:val="center"/>
          </w:tcPr>
          <w:p w:rsidR="00B844AA" w:rsidRPr="00F758D8" w:rsidRDefault="002425D1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5D1">
              <w:rPr>
                <w:rFonts w:eastAsia="Times New Roman" w:cs="Times New Roman"/>
                <w:sz w:val="20"/>
                <w:szCs w:val="20"/>
                <w:lang w:eastAsia="tr-TR"/>
              </w:rPr>
              <w:t>Dr. Ö. Yalçın</w:t>
            </w:r>
          </w:p>
        </w:tc>
      </w:tr>
    </w:tbl>
    <w:p w:rsidR="00993C8C" w:rsidRPr="00F758D8" w:rsidRDefault="00993C8C">
      <w:pPr>
        <w:rPr>
          <w:rFonts w:cstheme="minorHAnsi"/>
          <w:sz w:val="20"/>
          <w:szCs w:val="20"/>
        </w:rPr>
      </w:pPr>
    </w:p>
    <w:tbl>
      <w:tblPr>
        <w:tblStyle w:val="TabloKlavuzu"/>
        <w:tblW w:w="10857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749"/>
        <w:gridCol w:w="4646"/>
        <w:gridCol w:w="2268"/>
        <w:gridCol w:w="1944"/>
      </w:tblGrid>
      <w:tr w:rsidR="00215355" w:rsidRPr="00F758D8" w:rsidTr="00A24ED8">
        <w:trPr>
          <w:trHeight w:val="189"/>
        </w:trPr>
        <w:tc>
          <w:tcPr>
            <w:tcW w:w="12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4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053205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 KONUSU 6. HAFTA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9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F758D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215355" w:rsidRPr="00F758D8" w:rsidTr="00D5532B">
        <w:trPr>
          <w:trHeight w:val="189"/>
        </w:trPr>
        <w:tc>
          <w:tcPr>
            <w:tcW w:w="12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E15AF2" w:rsidP="00E15AF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21.10.2019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858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053205" w:rsidP="00E15AF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AE062E" w:rsidRPr="00F758D8" w:rsidRDefault="001812AF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</w:t>
            </w:r>
            <w:r w:rsidR="00AE062E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E062E" w:rsidRPr="00F758D8" w:rsidRDefault="00AE062E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Zoonozların epidemiyolojisi ve korunma</w:t>
            </w:r>
          </w:p>
        </w:tc>
        <w:tc>
          <w:tcPr>
            <w:tcW w:w="2268" w:type="dxa"/>
            <w:shd w:val="clear" w:color="auto" w:fill="FFFFFF" w:themeFill="background1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AE062E" w:rsidRPr="00F758D8" w:rsidRDefault="006E7434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AE062E" w:rsidRPr="00F758D8" w:rsidRDefault="001812AF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</w:t>
            </w:r>
            <w:r w:rsidR="00AE062E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E062E" w:rsidRPr="00F758D8" w:rsidRDefault="00AE062E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Vektörlerle bulaşan hastalıkların epidemiyolojisi ve önlenmesi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AE062E" w:rsidRPr="00F758D8" w:rsidRDefault="006E7434" w:rsidP="00AE062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Arıkan</w:t>
            </w:r>
          </w:p>
        </w:tc>
      </w:tr>
      <w:tr w:rsidR="00F758D8" w:rsidRPr="00F758D8" w:rsidTr="00A24ED8">
        <w:trPr>
          <w:trHeight w:val="189"/>
        </w:trPr>
        <w:tc>
          <w:tcPr>
            <w:tcW w:w="1250" w:type="dxa"/>
            <w:vAlign w:val="center"/>
          </w:tcPr>
          <w:p w:rsidR="00B844AA" w:rsidRPr="00F758D8" w:rsidRDefault="001812AF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10.30-12</w:t>
            </w:r>
            <w:r w:rsidR="00B844A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844AA" w:rsidRPr="00F758D8" w:rsidRDefault="00B844AA" w:rsidP="00F758D8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Şok, ödem, hiperemi, konjesyon ve hemoraji:Patogenez ve patoloji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4AA" w:rsidRPr="00F758D8" w:rsidRDefault="00B844AA" w:rsidP="00B844AA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B844AA" w:rsidRPr="00F758D8" w:rsidRDefault="006E7434" w:rsidP="006E743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G. </w:t>
            </w:r>
            <w:r w:rsidR="00B844AA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Akkaş Akgün</w:t>
            </w:r>
          </w:p>
        </w:tc>
      </w:tr>
      <w:tr w:rsidR="00F758D8" w:rsidRPr="00F758D8" w:rsidTr="00A24ED8">
        <w:trPr>
          <w:trHeight w:val="189"/>
        </w:trPr>
        <w:tc>
          <w:tcPr>
            <w:tcW w:w="1250" w:type="dxa"/>
            <w:vAlign w:val="center"/>
          </w:tcPr>
          <w:p w:rsidR="00B844AA" w:rsidRPr="00F758D8" w:rsidRDefault="001812AF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vAlign w:val="center"/>
          </w:tcPr>
          <w:p w:rsidR="00B844AA" w:rsidRPr="00F758D8" w:rsidRDefault="00B844AA" w:rsidP="00F758D8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Tümör immünopatolojisi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4AA" w:rsidRPr="00F758D8" w:rsidRDefault="00B844AA" w:rsidP="00B844AA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B844AA" w:rsidRPr="00F758D8" w:rsidRDefault="00B844AA" w:rsidP="006E743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6E7434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AN</w:t>
            </w: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Değer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D4005F" w:rsidRPr="00F758D8" w:rsidRDefault="00A43D0C" w:rsidP="00291DD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vAlign w:val="center"/>
          </w:tcPr>
          <w:p w:rsidR="00D4005F" w:rsidRPr="00F758D8" w:rsidRDefault="00A43D0C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005F" w:rsidRPr="00F758D8" w:rsidRDefault="00A43D0C" w:rsidP="00291DD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Nükleer tıp ve enstrümanlar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005F" w:rsidRPr="00F758D8" w:rsidRDefault="00A43D0C" w:rsidP="00291DD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NÜKLEER TIP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D4005F" w:rsidRPr="00F758D8" w:rsidRDefault="006E7434" w:rsidP="00291D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 Akdemir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291DD9" w:rsidRPr="00F758D8" w:rsidRDefault="00A43D0C" w:rsidP="00291DD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vAlign w:val="center"/>
          </w:tcPr>
          <w:p w:rsidR="00291DD9" w:rsidRPr="00F758D8" w:rsidRDefault="00A43D0C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291DD9" w:rsidRPr="00F758D8" w:rsidRDefault="00A43D0C" w:rsidP="00291DD9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Radyofarmasötikler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1DD9" w:rsidRPr="00F758D8" w:rsidRDefault="00A43D0C" w:rsidP="00291DD9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NÜKLEER TIP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291DD9" w:rsidRPr="00F758D8" w:rsidRDefault="006E7434" w:rsidP="00291D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 Akdemir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055F5C" w:rsidRPr="00F758D8" w:rsidRDefault="00A43D0C" w:rsidP="00055F5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vAlign w:val="center"/>
          </w:tcPr>
          <w:p w:rsidR="00055F5C" w:rsidRPr="00F758D8" w:rsidRDefault="00A43D0C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vAlign w:val="center"/>
          </w:tcPr>
          <w:p w:rsidR="00055F5C" w:rsidRPr="00F758D8" w:rsidRDefault="00A43D0C" w:rsidP="00055F5C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Doku ve hücrenin radyasyona cevabı</w:t>
            </w:r>
          </w:p>
        </w:tc>
        <w:tc>
          <w:tcPr>
            <w:tcW w:w="2268" w:type="dxa"/>
            <w:vAlign w:val="center"/>
          </w:tcPr>
          <w:p w:rsidR="00055F5C" w:rsidRPr="00F758D8" w:rsidRDefault="00A43D0C" w:rsidP="00055F5C">
            <w:pPr>
              <w:ind w:right="-144"/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NÜKLEER TIP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055F5C" w:rsidRPr="00F758D8" w:rsidRDefault="006E7434" w:rsidP="00055F5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 Akdemir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E15AF2" w:rsidP="00E15AF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22.10.2019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053205" w:rsidP="00E15AF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F758D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3205" w:rsidRPr="00F758D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3205" w:rsidRPr="00F758D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E82006" w:rsidRPr="00F758D8" w:rsidRDefault="00A43D0C" w:rsidP="00E820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</w:t>
            </w:r>
            <w:r w:rsidR="00291DD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E82006" w:rsidRPr="00F758D8" w:rsidRDefault="00A43D0C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vAlign w:val="center"/>
          </w:tcPr>
          <w:p w:rsidR="00E82006" w:rsidRPr="00F758D8" w:rsidRDefault="00A43D0C" w:rsidP="00E8200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2006" w:rsidRPr="00F758D8" w:rsidRDefault="00E82006" w:rsidP="00E82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82006" w:rsidRPr="00F758D8" w:rsidRDefault="00E82006" w:rsidP="00E820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01"/>
        </w:trPr>
        <w:tc>
          <w:tcPr>
            <w:tcW w:w="1250" w:type="dxa"/>
            <w:vAlign w:val="center"/>
          </w:tcPr>
          <w:p w:rsidR="00E82006" w:rsidRPr="00F758D8" w:rsidRDefault="00A43D0C" w:rsidP="00E820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09.30-10</w:t>
            </w:r>
            <w:r w:rsidR="00291DD9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E82006" w:rsidRPr="00F758D8" w:rsidRDefault="00A43D0C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:rsidR="00E82006" w:rsidRPr="00F758D8" w:rsidRDefault="00A43D0C" w:rsidP="00A43D0C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Genetik danışma ve pedigri yapımı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2006" w:rsidRPr="00F758D8" w:rsidRDefault="0010639F" w:rsidP="00E8200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BİYOLOJİ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E82006" w:rsidRPr="00F758D8" w:rsidRDefault="006E7434" w:rsidP="00E8200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 Tümer</w:t>
            </w:r>
          </w:p>
        </w:tc>
      </w:tr>
      <w:tr w:rsidR="00215355" w:rsidRPr="00F758D8" w:rsidTr="00A24ED8">
        <w:trPr>
          <w:trHeight w:val="101"/>
        </w:trPr>
        <w:tc>
          <w:tcPr>
            <w:tcW w:w="1250" w:type="dxa"/>
            <w:vAlign w:val="center"/>
          </w:tcPr>
          <w:p w:rsidR="00A43D0C" w:rsidRPr="00F758D8" w:rsidRDefault="00A43D0C" w:rsidP="00E8200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10.30-11-15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43D0C" w:rsidRPr="00F758D8" w:rsidRDefault="00A43D0C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:rsidR="00A43D0C" w:rsidRPr="00F758D8" w:rsidRDefault="00A43D0C" w:rsidP="00A24ED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Dis</w:t>
            </w:r>
            <w:r w:rsidR="00A24ED8">
              <w:rPr>
                <w:rFonts w:cstheme="minorHAnsi"/>
                <w:sz w:val="20"/>
                <w:szCs w:val="20"/>
              </w:rPr>
              <w:t>morfik çocukta genetik yaklaşım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3D0C" w:rsidRPr="00F758D8" w:rsidRDefault="00A43D0C" w:rsidP="00E82006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ÇOCUK SAĞLIĞI VE HASTALIKLARI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43D0C" w:rsidRPr="00F758D8" w:rsidRDefault="006E7434" w:rsidP="00E8200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EE. Yalınbaş</w:t>
            </w:r>
          </w:p>
        </w:tc>
      </w:tr>
      <w:tr w:rsidR="00215355" w:rsidRPr="00F758D8" w:rsidTr="00A24ED8">
        <w:trPr>
          <w:trHeight w:val="101"/>
        </w:trPr>
        <w:tc>
          <w:tcPr>
            <w:tcW w:w="1250" w:type="dxa"/>
            <w:vAlign w:val="center"/>
          </w:tcPr>
          <w:p w:rsidR="00B844AA" w:rsidRPr="00F758D8" w:rsidRDefault="00B844AA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B844AA" w:rsidRPr="00F758D8" w:rsidRDefault="00B844AA" w:rsidP="00F758D8">
            <w:pPr>
              <w:rPr>
                <w:rFonts w:cs="Calibri"/>
                <w:b/>
                <w:sz w:val="20"/>
                <w:szCs w:val="20"/>
              </w:rPr>
            </w:pPr>
            <w:r w:rsidRPr="00F758D8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Amiloidoz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4AA" w:rsidRPr="00F758D8" w:rsidRDefault="00B844AA" w:rsidP="00B844AA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B844AA" w:rsidRPr="00F758D8" w:rsidRDefault="006E7434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G.</w:t>
            </w:r>
            <w:r w:rsidR="00B844AA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49" w:type="dxa"/>
            <w:vAlign w:val="center"/>
          </w:tcPr>
          <w:p w:rsidR="00316F08" w:rsidRPr="00F758D8" w:rsidRDefault="00316F08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vAlign w:val="center"/>
          </w:tcPr>
          <w:p w:rsidR="00316F08" w:rsidRPr="00F758D8" w:rsidRDefault="00316F08" w:rsidP="00316F08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F08" w:rsidRPr="00F758D8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F08" w:rsidRPr="00F758D8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49" w:type="dxa"/>
            <w:vAlign w:val="center"/>
          </w:tcPr>
          <w:p w:rsidR="00316F08" w:rsidRPr="00F758D8" w:rsidRDefault="00A651D1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vAlign w:val="center"/>
          </w:tcPr>
          <w:p w:rsidR="00316F08" w:rsidRPr="00F758D8" w:rsidRDefault="00316F08" w:rsidP="00316F0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16F08" w:rsidRPr="00F758D8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16F08" w:rsidRPr="00F758D8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23.10.2019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08.30-12.15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08" w:rsidRPr="00F758D8" w:rsidRDefault="00316F08" w:rsidP="00F758D8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46" w:type="dxa"/>
            <w:tcBorders>
              <w:top w:val="single" w:sz="12" w:space="0" w:color="auto"/>
            </w:tcBorders>
            <w:vAlign w:val="center"/>
          </w:tcPr>
          <w:p w:rsidR="00316F08" w:rsidRPr="00F758D8" w:rsidRDefault="00CE1AD7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16F08" w:rsidRPr="00F758D8" w:rsidRDefault="00316F08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316F08" w:rsidRPr="00F758D8" w:rsidRDefault="00316F08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08" w:rsidRPr="00F758D8" w:rsidRDefault="00316F08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Tek gen hastalıkları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6F08" w:rsidRPr="00F758D8" w:rsidRDefault="00A618DA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BİYOLOJİ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316F08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 Tümer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08" w:rsidRPr="00F758D8" w:rsidRDefault="00316F08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Kromozom analiz endikasyonları, kromozomal hastalıklar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6F08" w:rsidRPr="00F758D8" w:rsidRDefault="00A618DA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BİYOLOJİ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316F08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 Tümer</w:t>
            </w:r>
          </w:p>
        </w:tc>
      </w:tr>
      <w:tr w:rsidR="00F758D8" w:rsidRPr="00F758D8" w:rsidTr="00A24ED8">
        <w:trPr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08" w:rsidRPr="00F758D8" w:rsidRDefault="00316F08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Cinsel yolla bulaşan enfeksiyonlar</w:t>
            </w:r>
          </w:p>
        </w:tc>
        <w:tc>
          <w:tcPr>
            <w:tcW w:w="2268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316F08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P.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Korkmaz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08" w:rsidRPr="00F758D8" w:rsidRDefault="00316F08" w:rsidP="00F758D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vAlign w:val="center"/>
          </w:tcPr>
          <w:p w:rsidR="00316F08" w:rsidRPr="00F758D8" w:rsidRDefault="00316F08" w:rsidP="00316F08">
            <w:pPr>
              <w:ind w:right="-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316F08" w:rsidRPr="00F758D8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24.10.2019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08.30-09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316F08" w:rsidRPr="00F758D8" w:rsidRDefault="00316F08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top w:val="single" w:sz="12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Kanser epidemiyolojisi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HALK SAĞLIĞI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316F08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M. Yılmaz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49" w:type="dxa"/>
            <w:vAlign w:val="center"/>
          </w:tcPr>
          <w:p w:rsidR="00316F08" w:rsidRPr="00F758D8" w:rsidRDefault="00001FE7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46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Radyolojiye Giriş: Fiziksel prensipler ve kontrast maddeler </w:t>
            </w:r>
          </w:p>
        </w:tc>
        <w:tc>
          <w:tcPr>
            <w:tcW w:w="2268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RADYOLOJİ</w:t>
            </w:r>
          </w:p>
        </w:tc>
        <w:tc>
          <w:tcPr>
            <w:tcW w:w="1944" w:type="dxa"/>
            <w:vAlign w:val="center"/>
          </w:tcPr>
          <w:p w:rsidR="006E7434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FE. Urfalı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316F08" w:rsidRPr="00F758D8" w:rsidRDefault="00316F08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Hastane hizmeti ile ilişkili enfeksiyonlar; epidemiyoloji ve tanımlar</w:t>
            </w:r>
          </w:p>
        </w:tc>
        <w:tc>
          <w:tcPr>
            <w:tcW w:w="2268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944" w:type="dxa"/>
            <w:vAlign w:val="center"/>
          </w:tcPr>
          <w:p w:rsidR="00316F08" w:rsidRPr="00F758D8" w:rsidRDefault="00316F08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</w:t>
            </w:r>
            <w:r w:rsidR="006E7434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 P.</w:t>
            </w: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Korkmaz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vAlign w:val="center"/>
          </w:tcPr>
          <w:p w:rsidR="00316F08" w:rsidRPr="00F758D8" w:rsidRDefault="00316F08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Herpes virüs </w:t>
            </w:r>
            <w:r w:rsidR="00A24ED8" w:rsidRPr="00F758D8">
              <w:rPr>
                <w:rFonts w:cstheme="minorHAnsi"/>
                <w:sz w:val="20"/>
                <w:szCs w:val="20"/>
              </w:rPr>
              <w:t>enfeksiyonları</w:t>
            </w:r>
          </w:p>
        </w:tc>
        <w:tc>
          <w:tcPr>
            <w:tcW w:w="2268" w:type="dxa"/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944" w:type="dxa"/>
            <w:vAlign w:val="center"/>
          </w:tcPr>
          <w:p w:rsidR="00316F08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P. Korkmaz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B844AA" w:rsidRPr="00F758D8" w:rsidRDefault="001812AF" w:rsidP="00B844A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14.30-16</w:t>
            </w:r>
            <w:r w:rsidR="00B844AA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844AA" w:rsidRPr="00F758D8" w:rsidRDefault="00B844AA" w:rsidP="00993C8C">
            <w:pPr>
              <w:rPr>
                <w:rFonts w:cs="Calibri"/>
                <w:b/>
                <w:sz w:val="20"/>
                <w:szCs w:val="20"/>
              </w:rPr>
            </w:pPr>
            <w:r w:rsidRPr="00F758D8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646" w:type="dxa"/>
            <w:vAlign w:val="center"/>
          </w:tcPr>
          <w:p w:rsidR="00B844AA" w:rsidRPr="00F758D8" w:rsidRDefault="00B844AA" w:rsidP="00B844AA">
            <w:pPr>
              <w:rPr>
                <w:rFonts w:ascii="Calibri" w:hAnsi="Calibri" w:cs="Calibri"/>
                <w:sz w:val="20"/>
                <w:szCs w:val="20"/>
              </w:rPr>
            </w:pPr>
            <w:r w:rsidRPr="00F758D8">
              <w:rPr>
                <w:rFonts w:ascii="Calibri" w:hAnsi="Calibri" w:cs="Calibri"/>
                <w:sz w:val="20"/>
                <w:szCs w:val="20"/>
              </w:rPr>
              <w:t>Fiziksel ve kimyasal etkenler ve radyasyon patolojisi</w:t>
            </w:r>
          </w:p>
        </w:tc>
        <w:tc>
          <w:tcPr>
            <w:tcW w:w="2268" w:type="dxa"/>
            <w:vAlign w:val="center"/>
          </w:tcPr>
          <w:p w:rsidR="00B844AA" w:rsidRPr="00F758D8" w:rsidRDefault="00B844AA" w:rsidP="00B844AA">
            <w:pPr>
              <w:rPr>
                <w:rFonts w:cs="Calibri"/>
                <w:sz w:val="20"/>
                <w:szCs w:val="20"/>
              </w:rPr>
            </w:pPr>
            <w:r w:rsidRPr="00F758D8"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944" w:type="dxa"/>
            <w:vAlign w:val="center"/>
          </w:tcPr>
          <w:p w:rsidR="00B844AA" w:rsidRPr="00F758D8" w:rsidRDefault="006E7434" w:rsidP="00B844AA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>Dr. G.</w:t>
            </w:r>
            <w:r w:rsidR="00B844AA" w:rsidRPr="00F758D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vAlign w:val="center"/>
          </w:tcPr>
          <w:p w:rsidR="001812AF" w:rsidRPr="00F758D8" w:rsidRDefault="001812AF" w:rsidP="001812A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AF" w:rsidRPr="00F758D8" w:rsidRDefault="001812AF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1812AF" w:rsidRPr="00F758D8" w:rsidRDefault="001812AF" w:rsidP="001812A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vAlign w:val="center"/>
          </w:tcPr>
          <w:p w:rsidR="001812AF" w:rsidRPr="00F758D8" w:rsidRDefault="001812AF" w:rsidP="001812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1812AF" w:rsidRPr="00F758D8" w:rsidRDefault="001812AF" w:rsidP="001812AF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25.10.2019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F758D8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08.30-10</w:t>
            </w:r>
            <w:r w:rsidR="00316F08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16F08" w:rsidRPr="00F758D8" w:rsidRDefault="001812AF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1812AF" w:rsidRPr="00F758D8" w:rsidRDefault="001812AF" w:rsidP="001812A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1812AF" w:rsidRPr="00F758D8" w:rsidRDefault="001812AF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1812AF" w:rsidRPr="00F758D8" w:rsidRDefault="001812AF" w:rsidP="001812A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Gen ekspresyonu ve transgenler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12AF" w:rsidRPr="00F758D8" w:rsidRDefault="001812AF" w:rsidP="001812AF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BİYOLOJİ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1812AF" w:rsidRPr="00F758D8" w:rsidRDefault="006E7434" w:rsidP="001812AF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İ. Değirmenci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16F08" w:rsidRPr="00F758D8" w:rsidRDefault="001812AF" w:rsidP="00316F0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993C8C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Moleküler analiz yöntemleri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6F08" w:rsidRPr="00F758D8" w:rsidRDefault="00316F08" w:rsidP="00316F08">
            <w:pPr>
              <w:rPr>
                <w:rFonts w:cstheme="minorHAnsi"/>
                <w:b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>TIBBİ BİYOLOJİ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316F08" w:rsidRPr="00F758D8" w:rsidRDefault="006E7434" w:rsidP="00316F0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E.</w:t>
            </w:r>
            <w:r w:rsidR="00773BD1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Tümer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AE062E" w:rsidRPr="00F758D8" w:rsidRDefault="001812AF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13.30-15</w:t>
            </w:r>
            <w:r w:rsidR="00AE062E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E062E" w:rsidRPr="00F758D8" w:rsidRDefault="00AE062E" w:rsidP="00993C8C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vAlign w:val="center"/>
          </w:tcPr>
          <w:p w:rsidR="00AE062E" w:rsidRPr="00F758D8" w:rsidRDefault="00AE062E" w:rsidP="00AE062E">
            <w:pPr>
              <w:rPr>
                <w:rFonts w:cstheme="minorHAnsi"/>
                <w:sz w:val="20"/>
                <w:szCs w:val="20"/>
              </w:rPr>
            </w:pPr>
            <w:r w:rsidRPr="00F758D8">
              <w:rPr>
                <w:rFonts w:cstheme="minorHAnsi"/>
                <w:sz w:val="20"/>
                <w:szCs w:val="20"/>
              </w:rPr>
              <w:t xml:space="preserve">Bağışıklama hizmetleri </w:t>
            </w:r>
          </w:p>
        </w:tc>
        <w:tc>
          <w:tcPr>
            <w:tcW w:w="2268" w:type="dxa"/>
            <w:vAlign w:val="center"/>
          </w:tcPr>
          <w:p w:rsidR="00AE062E" w:rsidRPr="00F758D8" w:rsidRDefault="00AE062E" w:rsidP="00AE062E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HALK SAĞLIĞI</w:t>
            </w:r>
          </w:p>
        </w:tc>
        <w:tc>
          <w:tcPr>
            <w:tcW w:w="1944" w:type="dxa"/>
            <w:vAlign w:val="center"/>
          </w:tcPr>
          <w:p w:rsidR="00AE062E" w:rsidRPr="00F758D8" w:rsidRDefault="006E7434" w:rsidP="00AE062E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Dr. M. Yılmaz</w:t>
            </w:r>
          </w:p>
        </w:tc>
      </w:tr>
      <w:tr w:rsidR="00215355" w:rsidRPr="00F758D8" w:rsidTr="00A24ED8">
        <w:trPr>
          <w:trHeight w:val="189"/>
        </w:trPr>
        <w:tc>
          <w:tcPr>
            <w:tcW w:w="1250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AE062E" w:rsidRPr="00F758D8" w:rsidRDefault="001812AF" w:rsidP="00AE06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15</w:t>
            </w:r>
            <w:r w:rsidR="00AE062E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E062E" w:rsidRPr="00F758D8" w:rsidRDefault="001812AF" w:rsidP="00993C8C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E062E" w:rsidRPr="00F758D8" w:rsidRDefault="00AE062E" w:rsidP="00AE062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vAlign w:val="center"/>
          </w:tcPr>
          <w:p w:rsidR="00AE062E" w:rsidRPr="00F758D8" w:rsidRDefault="00AE062E" w:rsidP="00AE062E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44" w:type="dxa"/>
            <w:vAlign w:val="center"/>
          </w:tcPr>
          <w:p w:rsidR="00AE062E" w:rsidRPr="00F758D8" w:rsidRDefault="00AE062E" w:rsidP="00AE062E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E326FA" w:rsidRPr="00F758D8" w:rsidRDefault="00E326FA">
      <w:pPr>
        <w:rPr>
          <w:rFonts w:cstheme="minorHAnsi"/>
          <w:sz w:val="20"/>
          <w:szCs w:val="20"/>
        </w:rPr>
      </w:pPr>
    </w:p>
    <w:p w:rsidR="002D18D2" w:rsidRPr="00F758D8" w:rsidRDefault="002D18D2">
      <w:pPr>
        <w:rPr>
          <w:rFonts w:cstheme="minorHAnsi"/>
          <w:sz w:val="20"/>
          <w:szCs w:val="20"/>
        </w:rPr>
      </w:pPr>
    </w:p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3939"/>
        <w:gridCol w:w="2694"/>
        <w:gridCol w:w="2268"/>
      </w:tblGrid>
      <w:tr w:rsidR="00E91D1B" w:rsidRPr="00F758D8" w:rsidTr="00B10A80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FC4C71" w:rsidP="00E91D1B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3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053205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 xml:space="preserve">DERS KONUSU </w:t>
            </w:r>
            <w:r w:rsidR="00053205"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7</w:t>
            </w: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269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F758D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1D1B" w:rsidRPr="00F758D8" w:rsidRDefault="00E15AF2" w:rsidP="00E91D1B">
            <w:pPr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28.10.2019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jc w:val="center"/>
              <w:outlineLvl w:val="0"/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C41B3A" w:rsidP="00E91D1B">
            <w:pPr>
              <w:outlineLvl w:val="0"/>
              <w:rPr>
                <w:rFonts w:eastAsia="Arial Unicode MS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Arial Unicode MS" w:cstheme="minorHAnsi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F758D8" w:rsidRDefault="00E91D1B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08.30-17.15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F758D8" w:rsidRDefault="00E91D1B" w:rsidP="00E91D1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F758D8" w:rsidRDefault="00E91D1B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A24ED8">
        <w:trPr>
          <w:trHeight w:val="456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15AF2" w:rsidP="00E91D1B">
            <w:pPr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29.10.2019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C41B3A" w:rsidP="00E91D1B">
            <w:pPr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E15AF2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A24E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24ED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08.30-17.15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A24ED8" w:rsidRDefault="00E91D1B" w:rsidP="00E91D1B">
            <w:pPr>
              <w:spacing w:before="40" w:after="40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A24ED8" w:rsidRDefault="00A24ED8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24ED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A24E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A24E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15AF2" w:rsidP="00E91D1B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30.10.2019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C41B3A" w:rsidP="00E91D1B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91D1B" w:rsidRPr="00F758D8" w:rsidRDefault="00BD4E64" w:rsidP="00E91D1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08.30-17</w:t>
            </w:r>
            <w:r w:rsidR="00E91D1B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</w:tcBorders>
            <w:vAlign w:val="center"/>
          </w:tcPr>
          <w:p w:rsidR="00E91D1B" w:rsidRPr="00F758D8" w:rsidRDefault="00A24ED8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CUMHURİYET BAYRAMI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15AF2" w:rsidP="00E91D1B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31.10.2019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C41B3A" w:rsidP="00E91D1B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C4C71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C71" w:rsidRPr="00F758D8" w:rsidRDefault="00BD4E64" w:rsidP="00FC4C7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08.30-17</w:t>
            </w:r>
            <w:r w:rsidR="00FC4C71"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C71" w:rsidRPr="00F758D8" w:rsidRDefault="00FC4C71" w:rsidP="00FC4C71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C71" w:rsidRPr="00F758D8" w:rsidRDefault="00FC4C71" w:rsidP="00FC4C71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C71" w:rsidRPr="00F758D8" w:rsidRDefault="00FC4C71" w:rsidP="00FC4C71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4C71" w:rsidRPr="00F758D8" w:rsidRDefault="00FC4C71" w:rsidP="00FC4C71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15AF2" w:rsidP="00E91D1B">
            <w:pPr>
              <w:spacing w:before="40" w:after="40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01.11.2019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C41B3A" w:rsidP="00E91D1B">
            <w:pPr>
              <w:spacing w:before="40" w:after="40"/>
              <w:outlineLvl w:val="7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91D1B" w:rsidRPr="00F758D8" w:rsidTr="00B10A80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sz w:val="20"/>
                <w:szCs w:val="20"/>
                <w:lang w:eastAsia="tr-TR"/>
              </w:rPr>
              <w:t>10.00-11.40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F758D8" w:rsidRDefault="00E91D1B" w:rsidP="00E91D1B">
            <w:pPr>
              <w:spacing w:before="4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9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758D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E91D1B" w:rsidRPr="00F758D8" w:rsidRDefault="00E91D1B" w:rsidP="00E91D1B">
            <w:pPr>
              <w:spacing w:before="40" w:after="40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E91D1B" w:rsidRPr="00F758D8" w:rsidRDefault="00E91D1B">
      <w:pPr>
        <w:rPr>
          <w:rFonts w:cstheme="minorHAnsi"/>
          <w:sz w:val="20"/>
          <w:szCs w:val="20"/>
        </w:rPr>
      </w:pPr>
    </w:p>
    <w:sectPr w:rsidR="00E91D1B" w:rsidRPr="00F758D8" w:rsidSect="002A75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27" w:rsidRDefault="00D15227" w:rsidP="002A75B1">
      <w:pPr>
        <w:spacing w:after="0" w:line="240" w:lineRule="auto"/>
      </w:pPr>
      <w:r>
        <w:separator/>
      </w:r>
    </w:p>
  </w:endnote>
  <w:endnote w:type="continuationSeparator" w:id="0">
    <w:p w:rsidR="00D15227" w:rsidRDefault="00D15227" w:rsidP="002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T Sans Narrow">
    <w:altName w:val="Arial Narrow"/>
    <w:charset w:val="A2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27" w:rsidRDefault="00D15227" w:rsidP="002A75B1">
      <w:pPr>
        <w:spacing w:after="0" w:line="240" w:lineRule="auto"/>
      </w:pPr>
      <w:r>
        <w:separator/>
      </w:r>
    </w:p>
  </w:footnote>
  <w:footnote w:type="continuationSeparator" w:id="0">
    <w:p w:rsidR="00D15227" w:rsidRDefault="00D15227" w:rsidP="002A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C9"/>
    <w:multiLevelType w:val="hybridMultilevel"/>
    <w:tmpl w:val="1B5E3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1635"/>
    <w:multiLevelType w:val="hybridMultilevel"/>
    <w:tmpl w:val="11F65E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241B"/>
    <w:multiLevelType w:val="hybridMultilevel"/>
    <w:tmpl w:val="DE62EF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E14A5"/>
    <w:multiLevelType w:val="hybridMultilevel"/>
    <w:tmpl w:val="0F28BE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B"/>
    <w:rsid w:val="00001FE7"/>
    <w:rsid w:val="00032DA7"/>
    <w:rsid w:val="00053205"/>
    <w:rsid w:val="00054649"/>
    <w:rsid w:val="00055F5C"/>
    <w:rsid w:val="00076966"/>
    <w:rsid w:val="00093A74"/>
    <w:rsid w:val="000E01FA"/>
    <w:rsid w:val="000F717B"/>
    <w:rsid w:val="00101B60"/>
    <w:rsid w:val="0010339C"/>
    <w:rsid w:val="0010639F"/>
    <w:rsid w:val="001218CC"/>
    <w:rsid w:val="0012486A"/>
    <w:rsid w:val="0013650E"/>
    <w:rsid w:val="00170233"/>
    <w:rsid w:val="001812AF"/>
    <w:rsid w:val="001E7D45"/>
    <w:rsid w:val="001F594F"/>
    <w:rsid w:val="00202E85"/>
    <w:rsid w:val="002106F0"/>
    <w:rsid w:val="00211FB0"/>
    <w:rsid w:val="002124FB"/>
    <w:rsid w:val="00214E82"/>
    <w:rsid w:val="00215355"/>
    <w:rsid w:val="00240360"/>
    <w:rsid w:val="0024099A"/>
    <w:rsid w:val="002425D1"/>
    <w:rsid w:val="00251960"/>
    <w:rsid w:val="00270FA2"/>
    <w:rsid w:val="00273483"/>
    <w:rsid w:val="002912F8"/>
    <w:rsid w:val="00291DD9"/>
    <w:rsid w:val="00293F22"/>
    <w:rsid w:val="00295EE2"/>
    <w:rsid w:val="002A75B1"/>
    <w:rsid w:val="002C1377"/>
    <w:rsid w:val="002C20F2"/>
    <w:rsid w:val="002D18D2"/>
    <w:rsid w:val="002E60BB"/>
    <w:rsid w:val="002E7708"/>
    <w:rsid w:val="002F3268"/>
    <w:rsid w:val="002F5050"/>
    <w:rsid w:val="002F6436"/>
    <w:rsid w:val="002F64C3"/>
    <w:rsid w:val="00301316"/>
    <w:rsid w:val="00315E7B"/>
    <w:rsid w:val="00316F08"/>
    <w:rsid w:val="00387539"/>
    <w:rsid w:val="003D6FF0"/>
    <w:rsid w:val="0043099E"/>
    <w:rsid w:val="00465C52"/>
    <w:rsid w:val="004920AF"/>
    <w:rsid w:val="00492343"/>
    <w:rsid w:val="004955C7"/>
    <w:rsid w:val="004B4209"/>
    <w:rsid w:val="004D63D8"/>
    <w:rsid w:val="00510EB1"/>
    <w:rsid w:val="0052448E"/>
    <w:rsid w:val="00545BF6"/>
    <w:rsid w:val="00555835"/>
    <w:rsid w:val="00555CA2"/>
    <w:rsid w:val="00555DF5"/>
    <w:rsid w:val="00587C91"/>
    <w:rsid w:val="0059538C"/>
    <w:rsid w:val="00595965"/>
    <w:rsid w:val="005A34B3"/>
    <w:rsid w:val="005B6557"/>
    <w:rsid w:val="005D4C49"/>
    <w:rsid w:val="006428E3"/>
    <w:rsid w:val="006646BF"/>
    <w:rsid w:val="00680551"/>
    <w:rsid w:val="00687A97"/>
    <w:rsid w:val="006901B9"/>
    <w:rsid w:val="006D33AB"/>
    <w:rsid w:val="006E298C"/>
    <w:rsid w:val="006E2E20"/>
    <w:rsid w:val="006E7434"/>
    <w:rsid w:val="00707AB4"/>
    <w:rsid w:val="0072259B"/>
    <w:rsid w:val="00722AC0"/>
    <w:rsid w:val="00726601"/>
    <w:rsid w:val="00731481"/>
    <w:rsid w:val="0073595B"/>
    <w:rsid w:val="00745163"/>
    <w:rsid w:val="0076215A"/>
    <w:rsid w:val="00766ECC"/>
    <w:rsid w:val="00773BD1"/>
    <w:rsid w:val="007806B5"/>
    <w:rsid w:val="0079042A"/>
    <w:rsid w:val="00792626"/>
    <w:rsid w:val="007A04CC"/>
    <w:rsid w:val="007A4B98"/>
    <w:rsid w:val="007B23B3"/>
    <w:rsid w:val="007B321F"/>
    <w:rsid w:val="007C18A0"/>
    <w:rsid w:val="007E4D9D"/>
    <w:rsid w:val="0085101D"/>
    <w:rsid w:val="00855DAC"/>
    <w:rsid w:val="008561C5"/>
    <w:rsid w:val="008566DC"/>
    <w:rsid w:val="0086353E"/>
    <w:rsid w:val="00874290"/>
    <w:rsid w:val="00877910"/>
    <w:rsid w:val="00895060"/>
    <w:rsid w:val="00897AD7"/>
    <w:rsid w:val="008C6C75"/>
    <w:rsid w:val="008E3CC7"/>
    <w:rsid w:val="009007DD"/>
    <w:rsid w:val="009400A7"/>
    <w:rsid w:val="00952D1C"/>
    <w:rsid w:val="00970ECC"/>
    <w:rsid w:val="00993C8C"/>
    <w:rsid w:val="0099712C"/>
    <w:rsid w:val="009A56CD"/>
    <w:rsid w:val="009B3159"/>
    <w:rsid w:val="009C32CC"/>
    <w:rsid w:val="009D2D40"/>
    <w:rsid w:val="009F1A0C"/>
    <w:rsid w:val="009F367F"/>
    <w:rsid w:val="00A04F88"/>
    <w:rsid w:val="00A06D4D"/>
    <w:rsid w:val="00A1184C"/>
    <w:rsid w:val="00A16C1F"/>
    <w:rsid w:val="00A24ED8"/>
    <w:rsid w:val="00A43D0C"/>
    <w:rsid w:val="00A618DA"/>
    <w:rsid w:val="00A651D1"/>
    <w:rsid w:val="00A66398"/>
    <w:rsid w:val="00A66A57"/>
    <w:rsid w:val="00A802B8"/>
    <w:rsid w:val="00A83418"/>
    <w:rsid w:val="00A8739A"/>
    <w:rsid w:val="00A93A3F"/>
    <w:rsid w:val="00A95EF0"/>
    <w:rsid w:val="00AB5028"/>
    <w:rsid w:val="00AD2A66"/>
    <w:rsid w:val="00AE062E"/>
    <w:rsid w:val="00AE2080"/>
    <w:rsid w:val="00AE306A"/>
    <w:rsid w:val="00AF44A8"/>
    <w:rsid w:val="00B0777D"/>
    <w:rsid w:val="00B10A80"/>
    <w:rsid w:val="00B152F2"/>
    <w:rsid w:val="00B176BB"/>
    <w:rsid w:val="00B2304C"/>
    <w:rsid w:val="00B332FA"/>
    <w:rsid w:val="00B53E38"/>
    <w:rsid w:val="00B6095F"/>
    <w:rsid w:val="00B65013"/>
    <w:rsid w:val="00B74559"/>
    <w:rsid w:val="00B761C1"/>
    <w:rsid w:val="00B844AA"/>
    <w:rsid w:val="00BD4E64"/>
    <w:rsid w:val="00BE040A"/>
    <w:rsid w:val="00BF7E87"/>
    <w:rsid w:val="00C2077F"/>
    <w:rsid w:val="00C41B3A"/>
    <w:rsid w:val="00C43872"/>
    <w:rsid w:val="00C445C7"/>
    <w:rsid w:val="00C61343"/>
    <w:rsid w:val="00C624D1"/>
    <w:rsid w:val="00C74811"/>
    <w:rsid w:val="00C9578C"/>
    <w:rsid w:val="00C9785C"/>
    <w:rsid w:val="00CC59CC"/>
    <w:rsid w:val="00CC702F"/>
    <w:rsid w:val="00CD45C6"/>
    <w:rsid w:val="00CE1AD7"/>
    <w:rsid w:val="00CE451E"/>
    <w:rsid w:val="00CF3B90"/>
    <w:rsid w:val="00D15227"/>
    <w:rsid w:val="00D4005F"/>
    <w:rsid w:val="00D5532B"/>
    <w:rsid w:val="00D61EF9"/>
    <w:rsid w:val="00D8270B"/>
    <w:rsid w:val="00D82E1C"/>
    <w:rsid w:val="00D87F02"/>
    <w:rsid w:val="00D9487C"/>
    <w:rsid w:val="00D953E3"/>
    <w:rsid w:val="00DA30CE"/>
    <w:rsid w:val="00DB1E2E"/>
    <w:rsid w:val="00DE7CDD"/>
    <w:rsid w:val="00DF515A"/>
    <w:rsid w:val="00E0311F"/>
    <w:rsid w:val="00E15AF2"/>
    <w:rsid w:val="00E160F7"/>
    <w:rsid w:val="00E267B1"/>
    <w:rsid w:val="00E326FA"/>
    <w:rsid w:val="00E441B3"/>
    <w:rsid w:val="00E4623D"/>
    <w:rsid w:val="00E82006"/>
    <w:rsid w:val="00E8653C"/>
    <w:rsid w:val="00E8701A"/>
    <w:rsid w:val="00E91D1B"/>
    <w:rsid w:val="00E951BC"/>
    <w:rsid w:val="00E97A95"/>
    <w:rsid w:val="00ED3174"/>
    <w:rsid w:val="00EF09DC"/>
    <w:rsid w:val="00F233A8"/>
    <w:rsid w:val="00F34400"/>
    <w:rsid w:val="00F51D83"/>
    <w:rsid w:val="00F67D71"/>
    <w:rsid w:val="00F758D8"/>
    <w:rsid w:val="00F847C0"/>
    <w:rsid w:val="00F90823"/>
    <w:rsid w:val="00FA1FCA"/>
    <w:rsid w:val="00FA493D"/>
    <w:rsid w:val="00FC4C71"/>
    <w:rsid w:val="00FC4F74"/>
    <w:rsid w:val="00FD5ADF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CB4"/>
  <w15:docId w15:val="{8AE7D289-F104-4A3C-9974-044B0AC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5"/>
  </w:style>
  <w:style w:type="paragraph" w:styleId="Balk8">
    <w:name w:val="heading 8"/>
    <w:basedOn w:val="Normal"/>
    <w:next w:val="Normal"/>
    <w:link w:val="Balk8Char"/>
    <w:uiPriority w:val="99"/>
    <w:qFormat/>
    <w:rsid w:val="008C6C75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5B1"/>
  </w:style>
  <w:style w:type="paragraph" w:styleId="AltBilgi">
    <w:name w:val="footer"/>
    <w:basedOn w:val="Normal"/>
    <w:link w:val="Al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5B1"/>
  </w:style>
  <w:style w:type="paragraph" w:customStyle="1" w:styleId="Default">
    <w:name w:val="Default"/>
    <w:uiPriority w:val="99"/>
    <w:rsid w:val="0076215A"/>
    <w:pPr>
      <w:autoSpaceDE w:val="0"/>
      <w:autoSpaceDN w:val="0"/>
      <w:adjustRightInd w:val="0"/>
      <w:spacing w:after="0" w:line="240" w:lineRule="auto"/>
    </w:pPr>
    <w:rPr>
      <w:rFonts w:ascii="PT Sans Narrow" w:eastAsia="Times New Roman" w:hAnsi="PT Sans Narrow" w:cs="PT Sans Narrow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8C6C75"/>
    <w:rPr>
      <w:rFonts w:ascii="Calibri" w:eastAsia="Times New Roman" w:hAnsi="Calibri" w:cs="Times New Roman"/>
      <w:i/>
      <w:sz w:val="24"/>
      <w:szCs w:val="20"/>
      <w:lang w:eastAsia="ja-JP"/>
    </w:rPr>
  </w:style>
  <w:style w:type="paragraph" w:styleId="ListeParagraf">
    <w:name w:val="List Paragraph"/>
    <w:basedOn w:val="Normal"/>
    <w:uiPriority w:val="34"/>
    <w:qFormat/>
    <w:rsid w:val="002F64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59CC"/>
    <w:pPr>
      <w:widowControl w:val="0"/>
      <w:autoSpaceDE w:val="0"/>
      <w:autoSpaceDN w:val="0"/>
      <w:spacing w:before="20" w:after="0" w:line="240" w:lineRule="auto"/>
      <w:ind w:left="4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BCB3-12CA-4078-A8BD-81DAA12C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ronaldinho424</cp:lastModifiedBy>
  <cp:revision>2</cp:revision>
  <dcterms:created xsi:type="dcterms:W3CDTF">2019-08-31T21:55:00Z</dcterms:created>
  <dcterms:modified xsi:type="dcterms:W3CDTF">2019-09-09T19:46:00Z</dcterms:modified>
</cp:coreProperties>
</file>