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67" w:rsidRPr="008B59B2" w:rsidRDefault="008B59B2" w:rsidP="008B59B2">
      <w:pPr>
        <w:jc w:val="center"/>
        <w:rPr>
          <w:b/>
        </w:rPr>
      </w:pPr>
      <w:bookmarkStart w:id="0" w:name="_GoBack"/>
      <w:r w:rsidRPr="008B59B2">
        <w:rPr>
          <w:b/>
        </w:rPr>
        <w:t>ÇOCUK CERRAHİSİ DERS PROGRAMI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983"/>
        <w:gridCol w:w="1805"/>
        <w:gridCol w:w="1498"/>
        <w:gridCol w:w="1861"/>
        <w:gridCol w:w="1048"/>
      </w:tblGrid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bookmarkEnd w:id="0"/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Dönem 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Grup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Pazartesi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Cuma</w:t>
            </w:r>
          </w:p>
        </w:tc>
      </w:tr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5/11/2020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5/12/2020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5/13/2020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5/14/2020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5/15/2020</w:t>
            </w:r>
          </w:p>
        </w:tc>
      </w:tr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08:00 - 09:00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Vizit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Vizit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Vizit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Vizit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09:00 - 10:00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Özofagus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Atrezisi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ve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Trakeoözofageal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Fistül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Akut Karın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Ameliyathane - Poliklinik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Çocuk Ürolojisinde Görüntüleme Yöntemleri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Yazılı Sınav</w:t>
            </w:r>
          </w:p>
        </w:tc>
      </w:tr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10:00 - 11:00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Konjenital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Diyafragma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Hernisi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 xml:space="preserve">Akut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Appendisit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Ameliyathane - Poliklinik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Hidronefroz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Nedenleri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Yazılı Sınav</w:t>
            </w:r>
          </w:p>
        </w:tc>
      </w:tr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11:00 - 12:00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 xml:space="preserve">Barsak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Atrezileri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Anorektal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Malformasyonlar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Ameliyathane - Poliklinik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Üriner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Yaş Hastalığı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12:00 - 13:00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Öğle Tatili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Öğle Tatili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Öğle Tatili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Öğle Tatili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Öğle Tatili</w:t>
            </w:r>
          </w:p>
        </w:tc>
      </w:tr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13:00 - 14:00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İnmemiş Testis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 xml:space="preserve">Karın Duvarı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Defektleri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Ameliyathane - Poliklinik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Hipospadias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ve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Epispadias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Sözlü Sınav</w:t>
            </w:r>
          </w:p>
        </w:tc>
      </w:tr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14:00 - 15:00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Biliyer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Atrezi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ve Koledok Kistleri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Özofageal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Akalazya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Ameliyathane - Poliklinik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8B59B2">
              <w:rPr>
                <w:rFonts w:ascii="Calibri" w:eastAsia="Times New Roman" w:hAnsi="Calibri" w:cs="Calibri"/>
                <w:lang w:eastAsia="tr-TR"/>
              </w:rPr>
              <w:t>İşeme</w:t>
            </w:r>
            <w:proofErr w:type="gram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Fonksiyon Bozuklukları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Sözlü Sınav</w:t>
            </w:r>
          </w:p>
        </w:tc>
      </w:tr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15:00 - 16:00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İnfantil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Hipertrofik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Pilor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Stenozu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Korozif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Madde Alımı Kazaları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Ameliyathane - Poliklinik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Vezikoüreteral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Reflü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B59B2" w:rsidRPr="008B59B2" w:rsidTr="008B59B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b/>
                <w:bCs/>
                <w:lang w:eastAsia="tr-TR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İnguinal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Herni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ve </w:t>
            </w: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Hidrosel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Rotasyon Anomalileri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B59B2">
              <w:rPr>
                <w:rFonts w:ascii="Calibri" w:eastAsia="Times New Roman" w:hAnsi="Calibri" w:cs="Calibri"/>
                <w:lang w:eastAsia="tr-TR"/>
              </w:rPr>
              <w:t>Ameliyathane - Poliklinik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B59B2">
              <w:rPr>
                <w:rFonts w:ascii="Calibri" w:eastAsia="Times New Roman" w:hAnsi="Calibri" w:cs="Calibri"/>
                <w:lang w:eastAsia="tr-TR"/>
              </w:rPr>
              <w:t>Üriner</w:t>
            </w:r>
            <w:proofErr w:type="spellEnd"/>
            <w:r w:rsidRPr="008B59B2">
              <w:rPr>
                <w:rFonts w:ascii="Calibri" w:eastAsia="Times New Roman" w:hAnsi="Calibri" w:cs="Calibri"/>
                <w:lang w:eastAsia="tr-TR"/>
              </w:rPr>
              <w:t xml:space="preserve"> Sistem Travmaları ve Tümörleri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59B2" w:rsidRPr="008B59B2" w:rsidRDefault="008B59B2" w:rsidP="008B5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8B59B2" w:rsidRDefault="008B59B2" w:rsidP="008B59B2"/>
    <w:p w:rsidR="008B59B2" w:rsidRDefault="008B59B2" w:rsidP="008B59B2"/>
    <w:sectPr w:rsidR="008B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B2"/>
    <w:rsid w:val="008B59B2"/>
    <w:rsid w:val="009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DCA2"/>
  <w15:chartTrackingRefBased/>
  <w15:docId w15:val="{190133CE-A3B0-43D8-8AA2-4CF0064E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ksbu</dc:creator>
  <cp:keywords/>
  <dc:description/>
  <cp:lastModifiedBy>ksbu</cp:lastModifiedBy>
  <cp:revision>1</cp:revision>
  <dcterms:created xsi:type="dcterms:W3CDTF">2020-03-26T05:36:00Z</dcterms:created>
  <dcterms:modified xsi:type="dcterms:W3CDTF">2020-03-26T05:39:00Z</dcterms:modified>
</cp:coreProperties>
</file>